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275" w:tblpY="2684"/>
        <w:tblOverlap w:val="never"/>
        <w:tblW w:w="9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840"/>
        <w:gridCol w:w="1785"/>
        <w:gridCol w:w="646"/>
        <w:gridCol w:w="1139"/>
        <w:gridCol w:w="790"/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1435" w:type="dxa"/>
            <w:vAlign w:val="center"/>
          </w:tcPr>
          <w:p>
            <w:pPr>
              <w:spacing w:line="40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文章名称</w:t>
            </w:r>
          </w:p>
        </w:tc>
        <w:tc>
          <w:tcPr>
            <w:tcW w:w="7980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</w:trPr>
        <w:tc>
          <w:tcPr>
            <w:tcW w:w="143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杂志名称</w:t>
            </w:r>
          </w:p>
        </w:tc>
        <w:tc>
          <w:tcPr>
            <w:tcW w:w="327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作者单位</w:t>
            </w:r>
          </w:p>
        </w:tc>
        <w:tc>
          <w:tcPr>
            <w:tcW w:w="27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石家庄市第四医院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/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石家庄市妇产医院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</w:trPr>
        <w:tc>
          <w:tcPr>
            <w:tcW w:w="14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文章类别</w:t>
            </w:r>
          </w:p>
        </w:tc>
        <w:tc>
          <w:tcPr>
            <w:tcW w:w="7980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普刊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中文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核心期刊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科技核心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期刊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SCI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CSCD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941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第一作者签字：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电话：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941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其他作者签字：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227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审查时间</w:t>
            </w:r>
          </w:p>
        </w:tc>
        <w:tc>
          <w:tcPr>
            <w:tcW w:w="1785" w:type="dxa"/>
            <w:vAlign w:val="center"/>
          </w:tcPr>
          <w:p>
            <w:pPr>
              <w:spacing w:line="500" w:lineRule="exact"/>
              <w:jc w:val="center"/>
              <w:rPr>
                <w:rFonts w:ascii="Arial" w:hAnsi="Arial" w:eastAsia="宋体" w:cs="Arial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Arial" w:hAnsi="Arial" w:eastAsia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审查地点</w:t>
            </w:r>
          </w:p>
        </w:tc>
        <w:tc>
          <w:tcPr>
            <w:tcW w:w="357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Arial" w:hAnsi="Arial" w:eastAsia="宋体" w:cs="Arial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9" w:hRule="exact"/>
        </w:trPr>
        <w:tc>
          <w:tcPr>
            <w:tcW w:w="9415" w:type="dxa"/>
            <w:gridSpan w:val="7"/>
            <w:vAlign w:val="center"/>
          </w:tcPr>
          <w:p>
            <w:pPr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医学伦理委员会审批意见：</w:t>
            </w:r>
          </w:p>
          <w:p>
            <w:pPr>
              <w:spacing w:line="2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spacing w:line="400" w:lineRule="exact"/>
              <w:ind w:firstLine="568" w:firstLineChars="200"/>
              <w:jc w:val="left"/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经石家庄市第四医院医学伦理委员会审查，同意稿件投递/发表该文章。</w:t>
            </w:r>
          </w:p>
          <w:p>
            <w:pPr>
              <w:rPr>
                <w:rFonts w:ascii="宋体" w:hAnsi="宋体" w:eastAsia="宋体" w:cs="宋体"/>
                <w:bCs/>
                <w:spacing w:val="2"/>
                <w:kern w:val="0"/>
                <w:sz w:val="11"/>
                <w:szCs w:val="1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科室主任签字：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主管科室签字：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伦理委员会主管部门签字：                </w:t>
            </w:r>
          </w:p>
          <w:p>
            <w:pPr>
              <w:spacing w:line="40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石家庄市第四医院</w:t>
            </w:r>
          </w:p>
          <w:p>
            <w:pPr>
              <w:spacing w:line="400" w:lineRule="exact"/>
              <w:ind w:firstLine="6160" w:firstLineChars="2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医学伦理委员会</w:t>
            </w:r>
          </w:p>
          <w:p>
            <w:pPr>
              <w:spacing w:line="400" w:lineRule="exact"/>
              <w:ind w:firstLine="6720" w:firstLineChars="24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5880" w:firstLineChars="2100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exact"/>
        </w:trPr>
        <w:tc>
          <w:tcPr>
            <w:tcW w:w="9415" w:type="dxa"/>
            <w:gridSpan w:val="7"/>
            <w:vAlign w:val="center"/>
          </w:tcPr>
          <w:p>
            <w:pPr>
              <w:spacing w:line="400" w:lineRule="exact"/>
              <w:rPr>
                <w:rFonts w:ascii="宋体" w:hAnsi="宋体" w:eastAsia="宋体" w:cs="宋体"/>
                <w:bCs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备注：</w:t>
            </w:r>
          </w:p>
          <w:p>
            <w:pPr>
              <w:spacing w:line="400" w:lineRule="exact"/>
              <w:ind w:firstLine="568" w:firstLineChars="200"/>
              <w:rPr>
                <w:rFonts w:ascii="宋体" w:hAnsi="宋体" w:eastAsia="宋体" w:cs="宋体"/>
                <w:bCs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1.本批件将在医学伦理委员会备案。</w:t>
            </w:r>
          </w:p>
          <w:p>
            <w:pPr>
              <w:spacing w:line="400" w:lineRule="exact"/>
              <w:ind w:firstLine="568" w:firstLineChars="200"/>
              <w:rPr>
                <w:rFonts w:ascii="宋体" w:hAnsi="宋体" w:eastAsia="宋体" w:cs="宋体"/>
                <w:bCs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2.已批准文章需遵循本伦理委员会批准的方案执行。</w:t>
            </w:r>
          </w:p>
          <w:p>
            <w:pPr>
              <w:spacing w:line="400" w:lineRule="exact"/>
              <w:ind w:firstLine="568" w:firstLineChars="200"/>
              <w:rPr>
                <w:rFonts w:ascii="宋体" w:hAnsi="宋体" w:eastAsia="宋体" w:cs="宋体"/>
                <w:bCs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3.医学伦理委员会有权对审核的文章进行跟踪评价。</w:t>
            </w:r>
          </w:p>
          <w:p>
            <w:pPr>
              <w:spacing w:line="400" w:lineRule="exact"/>
              <w:ind w:firstLine="568" w:firstLineChars="200"/>
              <w:rPr>
                <w:rFonts w:ascii="宋体" w:hAnsi="宋体" w:eastAsia="宋体" w:cs="宋体"/>
                <w:bCs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4.文章内容变更、暂定，请及时报告医学伦理委员会。</w:t>
            </w:r>
          </w:p>
          <w:p>
            <w:pPr>
              <w:spacing w:line="400" w:lineRule="exact"/>
              <w:ind w:firstLine="568" w:firstLineChars="200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pacing w:val="2"/>
                <w:kern w:val="0"/>
                <w:sz w:val="28"/>
                <w:szCs w:val="28"/>
              </w:rPr>
              <w:t>5.发生严重不良事件及影响研究风险收益比的非预期事件，请及时报告伦理委员会。</w:t>
            </w:r>
          </w:p>
        </w:tc>
      </w:tr>
    </w:tbl>
    <w:p>
      <w:pPr>
        <w:spacing w:line="560" w:lineRule="exact"/>
        <w:jc w:val="center"/>
        <w:rPr>
          <w:rFonts w:hint="eastAsia" w:ascii="宋体" w:hAnsi="宋体"/>
          <w:b/>
          <w:color w:val="000000"/>
          <w:sz w:val="44"/>
          <w:szCs w:val="36"/>
        </w:rPr>
      </w:pPr>
      <w:r>
        <w:rPr>
          <w:rFonts w:hint="eastAsia" w:ascii="宋体" w:hAnsi="宋体"/>
          <w:b/>
          <w:color w:val="000000"/>
          <w:sz w:val="44"/>
          <w:szCs w:val="36"/>
        </w:rPr>
        <w:t>石家庄市第四医院学术</w:t>
      </w:r>
      <w:r>
        <w:rPr>
          <w:rFonts w:hint="eastAsia" w:ascii="宋体" w:hAnsi="宋体"/>
          <w:b/>
          <w:color w:val="000000"/>
          <w:sz w:val="44"/>
          <w:szCs w:val="36"/>
          <w:lang w:val="en-US" w:eastAsia="zh-CN"/>
        </w:rPr>
        <w:t>论文</w:t>
      </w:r>
      <w:r>
        <w:rPr>
          <w:rFonts w:hint="eastAsia" w:ascii="宋体" w:hAnsi="宋体"/>
          <w:b/>
          <w:color w:val="000000"/>
          <w:sz w:val="44"/>
          <w:szCs w:val="36"/>
        </w:rPr>
        <w:t>伦理审批件</w:t>
      </w:r>
    </w:p>
    <w:p>
      <w:pPr>
        <w:spacing w:line="560" w:lineRule="exact"/>
        <w:jc w:val="center"/>
        <w:rPr>
          <w:rFonts w:ascii="宋体" w:hAnsi="宋体"/>
          <w:b/>
          <w:color w:val="000000"/>
          <w:sz w:val="44"/>
          <w:szCs w:val="36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 xml:space="preserve">                                   序号：</w:t>
      </w:r>
    </w:p>
    <w:p>
      <w:pPr>
        <w:spacing w:line="560" w:lineRule="exact"/>
        <w:jc w:val="center"/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</w: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-2763520</wp:posOffset>
                </wp:positionH>
                <wp:positionV relativeFrom="paragraph">
                  <wp:posOffset>660400</wp:posOffset>
                </wp:positionV>
                <wp:extent cx="609600" cy="3648075"/>
                <wp:effectExtent l="4445" t="4445" r="1460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6015" y="2615565"/>
                          <a:ext cx="609600" cy="3648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石家庄市第四医院伦理审批流程图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7.6pt;margin-top:52pt;height:287.25pt;width:48pt;z-index:251659264;mso-width-relative:page;mso-height-relative:page;" fillcolor="#FFFFFF [3201]" filled="t" stroked="t" coordsize="21600,21600" o:gfxdata="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VK0jNkAAAANAQAADwAA&#10;AAAAAAABACAAAAAiAAAAZHJzL2Rvd25yZXYueG1sUEsBAhQAFAAAAAgAh07iQDK8u6pOAgAAdwQA&#10;AA4AAAAAAAAAAQAgAAAAKA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vertAlign w:val="baseline"/>
                          <w:lang w:val="en-US" w:eastAsia="zh-CN"/>
                        </w:rPr>
                        <w:t>石家庄市第四医院伦理审批流程图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A63D5"/>
    <w:rsid w:val="0293721A"/>
    <w:rsid w:val="02B16AF9"/>
    <w:rsid w:val="09156B5D"/>
    <w:rsid w:val="164C7712"/>
    <w:rsid w:val="17BD1225"/>
    <w:rsid w:val="17D751E6"/>
    <w:rsid w:val="1ACF028D"/>
    <w:rsid w:val="1D091E81"/>
    <w:rsid w:val="1E253D8B"/>
    <w:rsid w:val="200B55F6"/>
    <w:rsid w:val="22042932"/>
    <w:rsid w:val="25184536"/>
    <w:rsid w:val="2AF4565C"/>
    <w:rsid w:val="2F7B61E6"/>
    <w:rsid w:val="308F2217"/>
    <w:rsid w:val="336411FF"/>
    <w:rsid w:val="37B02356"/>
    <w:rsid w:val="38D0339B"/>
    <w:rsid w:val="3EA74A16"/>
    <w:rsid w:val="41715D52"/>
    <w:rsid w:val="42860061"/>
    <w:rsid w:val="44D154E3"/>
    <w:rsid w:val="46642905"/>
    <w:rsid w:val="47704754"/>
    <w:rsid w:val="4795495D"/>
    <w:rsid w:val="4B404B40"/>
    <w:rsid w:val="54446EF1"/>
    <w:rsid w:val="57EA0A88"/>
    <w:rsid w:val="580A63D5"/>
    <w:rsid w:val="5822655B"/>
    <w:rsid w:val="5E3B06B0"/>
    <w:rsid w:val="6169123C"/>
    <w:rsid w:val="64826BFF"/>
    <w:rsid w:val="673709AB"/>
    <w:rsid w:val="67806B5D"/>
    <w:rsid w:val="67C8489F"/>
    <w:rsid w:val="6A8310C6"/>
    <w:rsid w:val="6C181AEF"/>
    <w:rsid w:val="6EE858CC"/>
    <w:rsid w:val="726C08ED"/>
    <w:rsid w:val="754D2779"/>
    <w:rsid w:val="7FFD12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2017-08-18T08:56:00Z</dcterms:created>
  <dc:creator>Administrator</dc:creator>
  <cp:lastModifiedBy>张小闹~闹小兔子~</cp:lastModifiedBy>
  <cp:lastPrinted>2020-02-08T00:30:00Z</cp:lastPrinted>
  <dcterms:modified xsi:type="dcterms:W3CDTF">2020-03-11T02:40:27Z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