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黑体" w:hAnsi="宋体" w:eastAsia="黑体"/>
          <w:snapToGrid w:val="0"/>
          <w:kern w:val="0"/>
          <w:sz w:val="44"/>
          <w:szCs w:val="44"/>
        </w:rPr>
      </w:pPr>
      <w:r>
        <w:rPr>
          <w:rFonts w:hint="eastAsia" w:ascii="黑体" w:hAnsi="宋体" w:eastAsia="黑体"/>
          <w:snapToGrid w:val="0"/>
          <w:kern w:val="0"/>
          <w:sz w:val="44"/>
          <w:szCs w:val="44"/>
        </w:rPr>
        <w:t>《</w:t>
      </w:r>
      <w:r>
        <w:rPr>
          <w:rFonts w:hint="eastAsia" w:ascii="黑体" w:hAnsi="宋体" w:eastAsia="黑体"/>
          <w:snapToGrid w:val="0"/>
          <w:kern w:val="0"/>
          <w:sz w:val="44"/>
          <w:szCs w:val="44"/>
          <w:lang w:eastAsia="zh-CN"/>
        </w:rPr>
        <w:t>河北</w:t>
      </w:r>
      <w:r>
        <w:rPr>
          <w:rFonts w:hint="eastAsia" w:ascii="黑体" w:hAnsi="宋体" w:eastAsia="黑体"/>
          <w:snapToGrid w:val="0"/>
          <w:kern w:val="0"/>
          <w:sz w:val="44"/>
          <w:szCs w:val="44"/>
        </w:rPr>
        <w:t>医学科技奖推荐书》填写要求</w:t>
      </w:r>
    </w:p>
    <w:p>
      <w:pPr>
        <w:snapToGrid w:val="0"/>
        <w:spacing w:line="360" w:lineRule="auto"/>
        <w:ind w:firstLine="480" w:firstLineChars="200"/>
        <w:rPr>
          <w:rFonts w:hint="eastAsia" w:ascii="宋体" w:hAnsi="宋体"/>
          <w:snapToGrid w:val="0"/>
          <w:kern w:val="0"/>
          <w:sz w:val="24"/>
        </w:rPr>
      </w:pPr>
    </w:p>
    <w:p>
      <w:pPr>
        <w:snapToGrid w:val="0"/>
        <w:spacing w:line="360" w:lineRule="auto"/>
        <w:ind w:firstLine="480" w:firstLineChars="200"/>
        <w:rPr>
          <w:rFonts w:ascii="宋体"/>
          <w:snapToGrid w:val="0"/>
          <w:kern w:val="0"/>
          <w:sz w:val="24"/>
        </w:rPr>
      </w:pPr>
      <w:r>
        <w:rPr>
          <w:rFonts w:hint="eastAsia" w:ascii="宋体" w:hAnsi="宋体"/>
          <w:snapToGrid w:val="0"/>
          <w:kern w:val="0"/>
          <w:sz w:val="24"/>
        </w:rPr>
        <w:t>《</w:t>
      </w:r>
      <w:r>
        <w:rPr>
          <w:rFonts w:hint="eastAsia" w:ascii="宋体" w:hAnsi="宋体"/>
          <w:snapToGrid w:val="0"/>
          <w:kern w:val="0"/>
          <w:sz w:val="24"/>
          <w:lang w:eastAsia="zh-CN"/>
        </w:rPr>
        <w:t>河北</w:t>
      </w:r>
      <w:r>
        <w:rPr>
          <w:rFonts w:hint="eastAsia" w:ascii="宋体" w:hAnsi="宋体"/>
          <w:snapToGrid w:val="0"/>
          <w:kern w:val="0"/>
          <w:sz w:val="24"/>
        </w:rPr>
        <w:t>医学科技奖推荐书》是</w:t>
      </w:r>
      <w:r>
        <w:rPr>
          <w:rFonts w:hint="eastAsia" w:ascii="宋体" w:hAnsi="宋体"/>
          <w:snapToGrid w:val="0"/>
          <w:kern w:val="0"/>
          <w:sz w:val="24"/>
          <w:lang w:eastAsia="zh-CN"/>
        </w:rPr>
        <w:t>河北</w:t>
      </w:r>
      <w:r>
        <w:rPr>
          <w:rFonts w:hint="eastAsia" w:ascii="宋体" w:hAnsi="宋体"/>
          <w:snapToGrid w:val="0"/>
          <w:kern w:val="0"/>
          <w:sz w:val="24"/>
        </w:rPr>
        <w:t>医学科技奖评审的基础文件和主要评审依据，应根据报奖推荐通知，按照推荐书规定的格式、栏目及填写要求，如实填写。</w:t>
      </w:r>
    </w:p>
    <w:p>
      <w:pPr>
        <w:snapToGrid w:val="0"/>
        <w:spacing w:line="360" w:lineRule="auto"/>
        <w:ind w:firstLine="480" w:firstLineChars="200"/>
        <w:rPr>
          <w:rFonts w:ascii="宋体"/>
          <w:snapToGrid w:val="0"/>
          <w:kern w:val="0"/>
          <w:sz w:val="24"/>
        </w:rPr>
      </w:pPr>
      <w:r>
        <w:rPr>
          <w:rFonts w:hint="eastAsia" w:ascii="宋体" w:hAnsi="宋体"/>
          <w:snapToGrid w:val="0"/>
          <w:kern w:val="0"/>
          <w:sz w:val="24"/>
        </w:rPr>
        <w:t>纸质版推荐书（包括主件和附件）原件</w:t>
      </w:r>
      <w:r>
        <w:rPr>
          <w:rFonts w:hint="eastAsia" w:ascii="宋体" w:hAnsi="宋体"/>
          <w:snapToGrid w:val="0"/>
          <w:kern w:val="0"/>
          <w:sz w:val="24"/>
          <w:lang w:eastAsia="zh-CN"/>
        </w:rPr>
        <w:t>、复印件各</w:t>
      </w:r>
      <w:r>
        <w:rPr>
          <w:rFonts w:ascii="宋体" w:hAnsi="宋体"/>
          <w:snapToGrid w:val="0"/>
          <w:kern w:val="0"/>
          <w:sz w:val="24"/>
        </w:rPr>
        <w:t>1</w:t>
      </w:r>
      <w:r>
        <w:rPr>
          <w:rFonts w:hint="eastAsia" w:ascii="宋体" w:hAnsi="宋体"/>
          <w:snapToGrid w:val="0"/>
          <w:kern w:val="0"/>
          <w:sz w:val="24"/>
        </w:rPr>
        <w:t>份，推荐书主件和附件装订成册（双面</w:t>
      </w:r>
      <w:r>
        <w:rPr>
          <w:rFonts w:hint="eastAsia" w:ascii="宋体" w:hAnsi="宋体"/>
          <w:snapToGrid w:val="0"/>
          <w:kern w:val="0"/>
          <w:sz w:val="24"/>
          <w:lang w:eastAsia="zh-CN"/>
        </w:rPr>
        <w:t>打印</w:t>
      </w:r>
      <w:r>
        <w:rPr>
          <w:rFonts w:hint="eastAsia" w:ascii="宋体" w:hAnsi="宋体"/>
          <w:snapToGrid w:val="0"/>
          <w:kern w:val="0"/>
          <w:sz w:val="24"/>
        </w:rPr>
        <w:t>），纸张规格</w:t>
      </w:r>
      <w:r>
        <w:rPr>
          <w:rFonts w:ascii="宋体" w:hAnsi="宋体"/>
          <w:snapToGrid w:val="0"/>
          <w:kern w:val="0"/>
          <w:sz w:val="24"/>
        </w:rPr>
        <w:t>A4</w:t>
      </w:r>
      <w:r>
        <w:rPr>
          <w:rFonts w:hint="eastAsia" w:ascii="宋体" w:hAnsi="宋体"/>
          <w:snapToGrid w:val="0"/>
          <w:kern w:val="0"/>
          <w:sz w:val="24"/>
        </w:rPr>
        <w:t>，竖向左侧</w:t>
      </w:r>
      <w:r>
        <w:rPr>
          <w:rFonts w:hint="eastAsia" w:ascii="宋体" w:hAnsi="宋体"/>
          <w:snapToGrid w:val="0"/>
          <w:kern w:val="0"/>
          <w:sz w:val="24"/>
          <w:lang w:eastAsia="zh-CN"/>
        </w:rPr>
        <w:t>线</w:t>
      </w:r>
      <w:r>
        <w:rPr>
          <w:rFonts w:hint="eastAsia" w:ascii="宋体" w:hAnsi="宋体"/>
          <w:snapToGrid w:val="0"/>
          <w:kern w:val="0"/>
          <w:sz w:val="24"/>
        </w:rPr>
        <w:t>装，不要另加封面。</w:t>
      </w:r>
    </w:p>
    <w:p>
      <w:pPr>
        <w:snapToGrid w:val="0"/>
        <w:spacing w:beforeLines="50" w:afterLines="50" w:line="360" w:lineRule="auto"/>
        <w:ind w:firstLine="482" w:firstLineChars="200"/>
        <w:rPr>
          <w:rFonts w:ascii="宋体"/>
          <w:b/>
          <w:snapToGrid w:val="0"/>
          <w:kern w:val="0"/>
          <w:sz w:val="24"/>
        </w:rPr>
      </w:pPr>
      <w:r>
        <w:rPr>
          <w:rFonts w:hint="eastAsia" w:ascii="宋体" w:hAnsi="宋体"/>
          <w:b/>
          <w:snapToGrid w:val="0"/>
          <w:kern w:val="0"/>
          <w:sz w:val="24"/>
        </w:rPr>
        <w:t>填写要求如下：</w:t>
      </w:r>
    </w:p>
    <w:p>
      <w:pPr>
        <w:snapToGrid w:val="0"/>
        <w:spacing w:beforeLines="50" w:line="360" w:lineRule="auto"/>
        <w:ind w:firstLine="480"/>
        <w:rPr>
          <w:rFonts w:ascii="宋体"/>
          <w:b/>
          <w:snapToGrid w:val="0"/>
          <w:kern w:val="0"/>
          <w:sz w:val="24"/>
        </w:rPr>
      </w:pPr>
      <w:r>
        <w:rPr>
          <w:rFonts w:hint="eastAsia" w:ascii="宋体" w:hAnsi="宋体"/>
          <w:b/>
          <w:snapToGrid w:val="0"/>
          <w:kern w:val="0"/>
          <w:sz w:val="24"/>
        </w:rPr>
        <w:t>一、项目基本情况</w:t>
      </w:r>
    </w:p>
    <w:p>
      <w:pPr>
        <w:snapToGrid w:val="0"/>
        <w:spacing w:line="360" w:lineRule="auto"/>
        <w:ind w:firstLine="482" w:firstLineChars="200"/>
        <w:rPr>
          <w:rFonts w:ascii="宋体"/>
          <w:snapToGrid w:val="0"/>
          <w:kern w:val="0"/>
          <w:sz w:val="24"/>
        </w:rPr>
      </w:pPr>
      <w:r>
        <w:rPr>
          <w:rFonts w:hint="eastAsia" w:ascii="宋体" w:hAnsi="宋体"/>
          <w:b/>
          <w:snapToGrid w:val="0"/>
          <w:kern w:val="0"/>
          <w:sz w:val="24"/>
        </w:rPr>
        <w:t>1</w:t>
      </w:r>
      <w:r>
        <w:rPr>
          <w:rFonts w:ascii="宋体" w:hAnsi="宋体"/>
          <w:b/>
          <w:snapToGrid w:val="0"/>
          <w:kern w:val="0"/>
          <w:sz w:val="24"/>
        </w:rPr>
        <w:t>.</w:t>
      </w:r>
      <w:r>
        <w:rPr>
          <w:rFonts w:hint="eastAsia" w:ascii="宋体" w:hAnsi="宋体"/>
          <w:b/>
          <w:snapToGrid w:val="0"/>
          <w:kern w:val="0"/>
          <w:sz w:val="24"/>
        </w:rPr>
        <w:t>科技成果登记号</w:t>
      </w:r>
      <w:r>
        <w:rPr>
          <w:rFonts w:hint="eastAsia" w:ascii="宋体" w:hAnsi="宋体"/>
          <w:snapToGrid w:val="0"/>
          <w:kern w:val="0"/>
          <w:sz w:val="24"/>
        </w:rPr>
        <w:t>：成果登记批准单位赋予的号码。</w:t>
      </w:r>
    </w:p>
    <w:p>
      <w:pPr>
        <w:keepNext w:val="0"/>
        <w:keepLines w:val="0"/>
        <w:pageBreakBefore w:val="0"/>
        <w:widowControl/>
        <w:suppressLineNumbers w:val="0"/>
        <w:kinsoku/>
        <w:wordWrap/>
        <w:overflowPunct/>
        <w:topLinePunct w:val="0"/>
        <w:autoSpaceDE/>
        <w:autoSpaceDN/>
        <w:bidi w:val="0"/>
        <w:adjustRightInd/>
        <w:spacing w:line="360" w:lineRule="auto"/>
        <w:ind w:firstLine="482" w:firstLineChars="200"/>
        <w:jc w:val="left"/>
        <w:textAlignment w:val="auto"/>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snapToGrid w:val="0"/>
          <w:kern w:val="0"/>
          <w:sz w:val="24"/>
          <w:lang w:val="en-US" w:eastAsia="zh-CN"/>
        </w:rPr>
        <w:t>2.</w:t>
      </w:r>
      <w:r>
        <w:rPr>
          <w:rFonts w:hint="eastAsia" w:asciiTheme="minorEastAsia" w:hAnsiTheme="minorEastAsia" w:eastAsiaTheme="minorEastAsia" w:cstheme="minorEastAsia"/>
          <w:b/>
          <w:snapToGrid w:val="0"/>
          <w:kern w:val="0"/>
          <w:sz w:val="24"/>
          <w:lang w:eastAsia="zh-CN"/>
        </w:rPr>
        <w:t>申报奖励</w:t>
      </w:r>
      <w:r>
        <w:rPr>
          <w:rFonts w:hint="eastAsia" w:asciiTheme="minorEastAsia" w:hAnsiTheme="minorEastAsia" w:eastAsiaTheme="minorEastAsia" w:cstheme="minorEastAsia"/>
          <w:b/>
          <w:snapToGrid w:val="0"/>
          <w:kern w:val="0"/>
          <w:sz w:val="24"/>
        </w:rPr>
        <w:t>等级：</w:t>
      </w:r>
      <w:r>
        <w:rPr>
          <w:rFonts w:hint="eastAsia" w:asciiTheme="minorEastAsia" w:hAnsiTheme="minorEastAsia" w:eastAsiaTheme="minorEastAsia" w:cstheme="minorEastAsia"/>
          <w:b w:val="0"/>
          <w:bCs w:val="0"/>
          <w:snapToGrid w:val="0"/>
          <w:kern w:val="0"/>
          <w:sz w:val="24"/>
          <w:lang w:val="en-US" w:eastAsia="zh-CN"/>
        </w:rPr>
        <w:t>分为一等奖、二等奖、三等奖。</w:t>
      </w:r>
    </w:p>
    <w:p>
      <w:pPr>
        <w:keepNext w:val="0"/>
        <w:keepLines w:val="0"/>
        <w:pageBreakBefore w:val="0"/>
        <w:widowControl/>
        <w:suppressLineNumbers w:val="0"/>
        <w:kinsoku/>
        <w:wordWrap/>
        <w:overflowPunct/>
        <w:topLinePunct w:val="0"/>
        <w:autoSpaceDE/>
        <w:autoSpaceDN/>
        <w:bidi w:val="0"/>
        <w:adjustRightInd/>
        <w:spacing w:line="360" w:lineRule="auto"/>
        <w:ind w:firstLine="482" w:firstLineChars="200"/>
        <w:jc w:val="left"/>
        <w:textAlignment w:val="auto"/>
        <w:rPr>
          <w:rFonts w:hint="eastAsia" w:asciiTheme="minorEastAsia" w:hAnsiTheme="minorEastAsia" w:eastAsiaTheme="minorEastAsia" w:cstheme="minorEastAsia"/>
          <w:snapToGrid w:val="0"/>
          <w:kern w:val="0"/>
          <w:sz w:val="24"/>
        </w:rPr>
      </w:pPr>
      <w:r>
        <w:rPr>
          <w:rFonts w:hint="eastAsia" w:asciiTheme="minorEastAsia" w:hAnsiTheme="minorEastAsia" w:eastAsiaTheme="minorEastAsia" w:cstheme="minorEastAsia"/>
          <w:b/>
          <w:snapToGrid w:val="0"/>
          <w:kern w:val="0"/>
          <w:sz w:val="24"/>
          <w:lang w:val="en-US" w:eastAsia="zh-CN"/>
        </w:rPr>
        <w:t>3.</w:t>
      </w:r>
      <w:r>
        <w:rPr>
          <w:rFonts w:hint="eastAsia" w:asciiTheme="minorEastAsia" w:hAnsiTheme="minorEastAsia" w:eastAsiaTheme="minorEastAsia" w:cstheme="minorEastAsia"/>
          <w:b/>
          <w:snapToGrid w:val="0"/>
          <w:kern w:val="0"/>
          <w:sz w:val="24"/>
        </w:rPr>
        <w:t>项目名称</w:t>
      </w:r>
      <w:r>
        <w:rPr>
          <w:rFonts w:hint="eastAsia" w:asciiTheme="minorEastAsia" w:hAnsiTheme="minorEastAsia" w:eastAsiaTheme="minorEastAsia" w:cstheme="minorEastAsia"/>
          <w:snapToGrid w:val="0"/>
          <w:kern w:val="0"/>
          <w:sz w:val="24"/>
        </w:rPr>
        <w:t>：</w:t>
      </w:r>
      <w:r>
        <w:rPr>
          <w:rFonts w:hint="eastAsia" w:asciiTheme="minorEastAsia" w:hAnsiTheme="minorEastAsia" w:eastAsiaTheme="minorEastAsia" w:cstheme="minorEastAsia"/>
          <w:color w:val="000000"/>
          <w:kern w:val="0"/>
          <w:sz w:val="24"/>
          <w:szCs w:val="24"/>
          <w:lang w:val="en-US" w:eastAsia="zh-CN" w:bidi="ar"/>
        </w:rPr>
        <w:t>字数（含符号）</w:t>
      </w:r>
      <w:r>
        <w:rPr>
          <w:rFonts w:hint="eastAsia" w:asciiTheme="minorEastAsia" w:hAnsiTheme="minorEastAsia" w:eastAsiaTheme="minorEastAsia" w:cstheme="minorEastAsia"/>
          <w:snapToGrid w:val="0"/>
          <w:kern w:val="0"/>
          <w:sz w:val="24"/>
        </w:rPr>
        <w:t>不超过30字。</w:t>
      </w:r>
      <w:r>
        <w:rPr>
          <w:rFonts w:hint="eastAsia" w:asciiTheme="minorEastAsia" w:hAnsiTheme="minorEastAsia" w:eastAsiaTheme="minorEastAsia" w:cstheme="minorEastAsia"/>
          <w:snapToGrid w:val="0"/>
          <w:kern w:val="0"/>
          <w:sz w:val="24"/>
          <w:lang w:eastAsia="zh-CN"/>
        </w:rPr>
        <w:t>应与验收证书（含鉴定证书、评价证书等）课题名称一致</w:t>
      </w:r>
      <w:r>
        <w:rPr>
          <w:rFonts w:hint="eastAsia" w:asciiTheme="minorEastAsia" w:hAnsiTheme="minorEastAsia" w:eastAsiaTheme="minorEastAsia" w:cstheme="minorEastAsia"/>
          <w:snapToGrid w:val="0"/>
          <w:kern w:val="0"/>
          <w:sz w:val="24"/>
          <w:lang w:val="en-US" w:eastAsia="zh-CN"/>
        </w:rPr>
        <w:t>。</w:t>
      </w:r>
    </w:p>
    <w:p>
      <w:pPr>
        <w:keepNext w:val="0"/>
        <w:keepLines w:val="0"/>
        <w:pageBreakBefore w:val="0"/>
        <w:kinsoku/>
        <w:wordWrap/>
        <w:overflowPunct/>
        <w:topLinePunct w:val="0"/>
        <w:autoSpaceDE/>
        <w:autoSpaceDN/>
        <w:bidi w:val="0"/>
        <w:adjustRightInd/>
        <w:spacing w:line="360" w:lineRule="auto"/>
        <w:ind w:firstLine="482" w:firstLineChars="20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val="0"/>
          <w:sz w:val="24"/>
          <w:lang w:val="en-US" w:eastAsia="zh-CN"/>
        </w:rPr>
        <w:t>4.第一</w:t>
      </w:r>
      <w:r>
        <w:rPr>
          <w:rFonts w:hint="eastAsia" w:asciiTheme="minorEastAsia" w:hAnsiTheme="minorEastAsia" w:eastAsiaTheme="minorEastAsia" w:cstheme="minorEastAsia"/>
          <w:b/>
          <w:snapToGrid w:val="0"/>
          <w:kern w:val="0"/>
          <w:sz w:val="24"/>
        </w:rPr>
        <w:t>完成</w:t>
      </w:r>
      <w:r>
        <w:rPr>
          <w:rFonts w:hint="eastAsia" w:asciiTheme="minorEastAsia" w:hAnsiTheme="minorEastAsia" w:eastAsiaTheme="minorEastAsia" w:cstheme="minorEastAsia"/>
          <w:b/>
          <w:snapToGrid w:val="0"/>
          <w:kern w:val="0"/>
          <w:sz w:val="24"/>
          <w:lang w:eastAsia="zh-CN"/>
        </w:rPr>
        <w:t>单位</w:t>
      </w:r>
      <w:r>
        <w:rPr>
          <w:rFonts w:hint="eastAsia" w:asciiTheme="minorEastAsia" w:hAnsiTheme="minorEastAsia" w:eastAsiaTheme="minorEastAsia" w:cstheme="minorEastAsia"/>
          <w:bCs/>
          <w:sz w:val="24"/>
          <w:lang w:val="en-US" w:eastAsia="zh-CN"/>
        </w:rPr>
        <w:t>:</w:t>
      </w:r>
      <w:r>
        <w:rPr>
          <w:rFonts w:hint="eastAsia" w:asciiTheme="minorEastAsia" w:hAnsiTheme="minorEastAsia" w:eastAsiaTheme="minorEastAsia" w:cstheme="minorEastAsia"/>
          <w:sz w:val="24"/>
        </w:rPr>
        <w:t>应规范填写</w:t>
      </w:r>
      <w:r>
        <w:rPr>
          <w:rFonts w:hint="eastAsia" w:asciiTheme="minorEastAsia" w:hAnsiTheme="minorEastAsia" w:eastAsiaTheme="minorEastAsia" w:cstheme="minorEastAsia"/>
          <w:sz w:val="24"/>
          <w:lang w:eastAsia="zh-CN"/>
        </w:rPr>
        <w:t>第一</w:t>
      </w:r>
      <w:r>
        <w:rPr>
          <w:rFonts w:hint="eastAsia" w:asciiTheme="minorEastAsia" w:hAnsiTheme="minorEastAsia" w:eastAsiaTheme="minorEastAsia" w:cstheme="minorEastAsia"/>
          <w:sz w:val="24"/>
        </w:rPr>
        <w:t>完成单位的全称，名称应与单位公章一致。</w:t>
      </w:r>
    </w:p>
    <w:p>
      <w:pPr>
        <w:keepNext w:val="0"/>
        <w:keepLines w:val="0"/>
        <w:pageBreakBefore w:val="0"/>
        <w:kinsoku/>
        <w:wordWrap/>
        <w:overflowPunct/>
        <w:topLinePunct w:val="0"/>
        <w:autoSpaceDE/>
        <w:autoSpaceDN/>
        <w:bidi w:val="0"/>
        <w:adjustRightInd/>
        <w:spacing w:line="360" w:lineRule="auto"/>
        <w:ind w:firstLine="482" w:firstLineChars="200"/>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lang w:val="en-US" w:eastAsia="zh-CN"/>
        </w:rPr>
        <w:t>5.推荐单位：</w:t>
      </w:r>
      <w:r>
        <w:rPr>
          <w:rFonts w:hint="eastAsia" w:asciiTheme="minorEastAsia" w:hAnsiTheme="minorEastAsia" w:eastAsiaTheme="minorEastAsia" w:cstheme="minorEastAsia"/>
          <w:sz w:val="24"/>
          <w:lang w:val="en-US" w:eastAsia="zh-CN"/>
        </w:rPr>
        <w:t>为各市卫生健康委、省直相关单位。</w:t>
      </w:r>
    </w:p>
    <w:p>
      <w:pPr>
        <w:keepNext w:val="0"/>
        <w:keepLines w:val="0"/>
        <w:pageBreakBefore w:val="0"/>
        <w:kinsoku/>
        <w:wordWrap/>
        <w:overflowPunct/>
        <w:topLinePunct w:val="0"/>
        <w:autoSpaceDE/>
        <w:autoSpaceDN/>
        <w:bidi w:val="0"/>
        <w:adjustRightInd/>
        <w:spacing w:line="360" w:lineRule="auto"/>
        <w:ind w:firstLine="482" w:firstLineChars="20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val="0"/>
          <w:sz w:val="24"/>
          <w:lang w:val="en-US" w:eastAsia="zh-CN"/>
        </w:rPr>
        <w:t>6.</w:t>
      </w:r>
      <w:r>
        <w:rPr>
          <w:rFonts w:hint="eastAsia" w:asciiTheme="minorEastAsia" w:hAnsiTheme="minorEastAsia" w:eastAsiaTheme="minorEastAsia" w:cstheme="minorEastAsia"/>
          <w:b/>
          <w:snapToGrid w:val="0"/>
          <w:kern w:val="0"/>
          <w:sz w:val="24"/>
          <w:lang w:eastAsia="zh-CN"/>
        </w:rPr>
        <w:t>项目名称</w:t>
      </w:r>
      <w:r>
        <w:rPr>
          <w:rFonts w:hint="eastAsia" w:asciiTheme="minorEastAsia" w:hAnsiTheme="minorEastAsia" w:eastAsiaTheme="minorEastAsia" w:cstheme="minorEastAsia"/>
          <w:b/>
          <w:bCs w:val="0"/>
          <w:sz w:val="24"/>
        </w:rPr>
        <w:t>可否公布</w:t>
      </w:r>
      <w:r>
        <w:rPr>
          <w:rFonts w:hint="eastAsia" w:asciiTheme="minorEastAsia" w:hAnsiTheme="minorEastAsia" w:eastAsiaTheme="minorEastAsia" w:cstheme="minorEastAsia"/>
          <w:bCs/>
          <w:sz w:val="24"/>
          <w:lang w:eastAsia="zh-CN"/>
        </w:rPr>
        <w:t>：</w:t>
      </w:r>
      <w:r>
        <w:rPr>
          <w:rFonts w:hint="eastAsia" w:asciiTheme="minorEastAsia" w:hAnsiTheme="minorEastAsia" w:eastAsiaTheme="minorEastAsia" w:cstheme="minorEastAsia"/>
          <w:bCs/>
          <w:sz w:val="24"/>
        </w:rPr>
        <w:t>在“可”或“否”</w:t>
      </w:r>
      <w:r>
        <w:rPr>
          <w:rFonts w:hint="eastAsia" w:asciiTheme="minorEastAsia" w:hAnsiTheme="minorEastAsia" w:eastAsiaTheme="minorEastAsia" w:cstheme="minorEastAsia"/>
          <w:bCs/>
          <w:sz w:val="24"/>
          <w:lang w:eastAsia="zh-CN"/>
        </w:rPr>
        <w:t>后</w:t>
      </w:r>
      <w:r>
        <w:rPr>
          <w:rFonts w:hint="eastAsia" w:asciiTheme="minorEastAsia" w:hAnsiTheme="minorEastAsia" w:eastAsiaTheme="minorEastAsia" w:cstheme="minorEastAsia"/>
          <w:bCs/>
          <w:sz w:val="24"/>
        </w:rPr>
        <w:t>划“√”。</w:t>
      </w:r>
      <w:r>
        <w:rPr>
          <w:rFonts w:hint="eastAsia" w:asciiTheme="minorEastAsia" w:hAnsiTheme="minorEastAsia" w:eastAsiaTheme="minorEastAsia" w:cstheme="minorEastAsia"/>
          <w:sz w:val="24"/>
        </w:rPr>
        <w:t>如选“否”，请详细填写密级以及</w:t>
      </w:r>
      <w:r>
        <w:rPr>
          <w:rFonts w:hint="eastAsia" w:asciiTheme="minorEastAsia" w:hAnsiTheme="minorEastAsia" w:eastAsiaTheme="minorEastAsia" w:cstheme="minorEastAsia"/>
          <w:sz w:val="24"/>
          <w:lang w:eastAsia="zh-CN"/>
        </w:rPr>
        <w:t>保密期限</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bCs/>
          <w:sz w:val="24"/>
        </w:rPr>
        <w:t>密级、保密期限应填写经上级主管部门审定的批准的密级、保密期限及批准号。</w:t>
      </w:r>
    </w:p>
    <w:p>
      <w:pPr>
        <w:keepNext w:val="0"/>
        <w:keepLines w:val="0"/>
        <w:pageBreakBefore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val="0"/>
          <w:sz w:val="24"/>
          <w:lang w:val="en-US" w:eastAsia="zh-CN"/>
        </w:rPr>
        <w:t>7.</w:t>
      </w:r>
      <w:r>
        <w:rPr>
          <w:rFonts w:hint="eastAsia" w:asciiTheme="minorEastAsia" w:hAnsiTheme="minorEastAsia" w:eastAsiaTheme="minorEastAsia" w:cstheme="minorEastAsia"/>
          <w:b/>
          <w:bCs w:val="0"/>
          <w:sz w:val="24"/>
        </w:rPr>
        <w:t>主题词</w:t>
      </w:r>
      <w:r>
        <w:rPr>
          <w:rFonts w:hint="eastAsia" w:asciiTheme="minorEastAsia" w:hAnsiTheme="minorEastAsia" w:eastAsiaTheme="minorEastAsia" w:cstheme="minorEastAsia"/>
          <w:bCs/>
          <w:sz w:val="24"/>
          <w:lang w:eastAsia="zh-CN"/>
        </w:rPr>
        <w:t>：</w:t>
      </w:r>
      <w:r>
        <w:rPr>
          <w:rFonts w:hint="eastAsia" w:asciiTheme="minorEastAsia" w:hAnsiTheme="minorEastAsia" w:eastAsiaTheme="minorEastAsia" w:cstheme="minorEastAsia"/>
          <w:sz w:val="24"/>
        </w:rPr>
        <w:t>按《国家汉语主题词表》填写3个至7个与推荐项目技术内容密切相关的主题词，每个词语间应加</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号。</w:t>
      </w:r>
    </w:p>
    <w:p>
      <w:pPr>
        <w:keepNext w:val="0"/>
        <w:keepLines w:val="0"/>
        <w:pageBreakBefore w:val="0"/>
        <w:widowControl w:val="0"/>
        <w:numPr>
          <w:ilvl w:val="0"/>
          <w:numId w:val="0"/>
        </w:numPr>
        <w:kinsoku/>
        <w:wordWrap/>
        <w:overflowPunct/>
        <w:topLinePunct w:val="0"/>
        <w:autoSpaceDE/>
        <w:autoSpaceDN/>
        <w:bidi w:val="0"/>
        <w:adjustRightInd/>
        <w:spacing w:line="360" w:lineRule="auto"/>
        <w:ind w:firstLine="482" w:firstLineChars="200"/>
        <w:textAlignment w:val="auto"/>
        <w:rPr>
          <w:rFonts w:hint="eastAsia" w:ascii="宋体" w:hAnsi="宋体"/>
          <w:b w:val="0"/>
          <w:bCs w:val="0"/>
          <w:snapToGrid w:val="0"/>
          <w:kern w:val="0"/>
          <w:sz w:val="24"/>
        </w:rPr>
      </w:pPr>
      <w:r>
        <w:rPr>
          <w:rFonts w:hint="eastAsia" w:asciiTheme="minorEastAsia" w:hAnsiTheme="minorEastAsia" w:eastAsiaTheme="minorEastAsia" w:cstheme="minorEastAsia"/>
          <w:b/>
          <w:bCs w:val="0"/>
          <w:sz w:val="24"/>
          <w:lang w:val="en-US" w:eastAsia="zh-CN"/>
        </w:rPr>
        <w:t>8.</w:t>
      </w:r>
      <w:r>
        <w:rPr>
          <w:rFonts w:hint="eastAsia" w:asciiTheme="minorEastAsia" w:hAnsiTheme="minorEastAsia" w:eastAsiaTheme="minorEastAsia" w:cstheme="minorEastAsia"/>
          <w:b/>
          <w:snapToGrid w:val="0"/>
          <w:kern w:val="0"/>
          <w:sz w:val="24"/>
        </w:rPr>
        <w:t>学科分类名称：</w:t>
      </w:r>
      <w:r>
        <w:rPr>
          <w:rFonts w:hint="eastAsia" w:asciiTheme="minorEastAsia" w:hAnsiTheme="minorEastAsia" w:eastAsiaTheme="minorEastAsia" w:cstheme="minorEastAsia"/>
          <w:snapToGrid w:val="0"/>
          <w:kern w:val="0"/>
          <w:sz w:val="24"/>
        </w:rPr>
        <w:t>根据国家标准</w:t>
      </w:r>
      <w:r>
        <w:rPr>
          <w:rFonts w:hint="eastAsia" w:ascii="宋体" w:hAnsi="宋体"/>
          <w:snapToGrid w:val="0"/>
          <w:kern w:val="0"/>
          <w:sz w:val="24"/>
        </w:rPr>
        <w:t>《学科分类与代码》（GB/T 13745-2009）规定的学科分类，以推荐项目主要科技创新所涉及学科的主次顺序，在《</w:t>
      </w:r>
      <w:r>
        <w:rPr>
          <w:rFonts w:hint="eastAsia" w:ascii="宋体" w:hAnsi="宋体"/>
          <w:snapToGrid w:val="0"/>
          <w:kern w:val="0"/>
          <w:sz w:val="24"/>
          <w:lang w:eastAsia="zh-CN"/>
        </w:rPr>
        <w:t>河北</w:t>
      </w:r>
      <w:r>
        <w:rPr>
          <w:rFonts w:hint="eastAsia" w:ascii="宋体" w:hAnsi="宋体"/>
          <w:snapToGrid w:val="0"/>
          <w:kern w:val="0"/>
          <w:sz w:val="24"/>
        </w:rPr>
        <w:t>医学科技奖学科专业代码表》中选择相应学科（</w:t>
      </w:r>
      <w:r>
        <w:rPr>
          <w:rFonts w:hint="eastAsia" w:ascii="宋体" w:hAnsi="宋体"/>
          <w:snapToGrid w:val="0"/>
          <w:kern w:val="0"/>
          <w:sz w:val="24"/>
          <w:lang w:eastAsia="zh-CN"/>
        </w:rPr>
        <w:t>三</w:t>
      </w:r>
      <w:r>
        <w:rPr>
          <w:rFonts w:hint="eastAsia" w:ascii="宋体" w:hAnsi="宋体"/>
          <w:snapToGrid w:val="0"/>
          <w:kern w:val="0"/>
          <w:sz w:val="24"/>
        </w:rPr>
        <w:t>级学科）填写，最多可以填写</w:t>
      </w:r>
      <w:r>
        <w:rPr>
          <w:rFonts w:hint="eastAsia" w:ascii="宋体" w:hAnsi="宋体"/>
          <w:snapToGrid w:val="0"/>
          <w:color w:val="auto"/>
          <w:kern w:val="0"/>
          <w:sz w:val="24"/>
          <w:lang w:val="en-US" w:eastAsia="zh-CN"/>
        </w:rPr>
        <w:t>3</w:t>
      </w:r>
      <w:r>
        <w:rPr>
          <w:rFonts w:hint="eastAsia" w:ascii="宋体" w:hAnsi="宋体"/>
          <w:snapToGrid w:val="0"/>
          <w:kern w:val="0"/>
          <w:sz w:val="24"/>
        </w:rPr>
        <w:t>个学科名称。所填学科名称次序应</w:t>
      </w:r>
      <w:r>
        <w:rPr>
          <w:rFonts w:hint="eastAsia" w:ascii="宋体" w:hAnsi="宋体"/>
          <w:b w:val="0"/>
          <w:bCs w:val="0"/>
          <w:snapToGrid w:val="0"/>
          <w:kern w:val="0"/>
          <w:sz w:val="24"/>
        </w:rPr>
        <w:t>与</w:t>
      </w:r>
      <w:r>
        <w:rPr>
          <w:rFonts w:hint="eastAsia" w:ascii="宋体" w:hAnsi="宋体"/>
          <w:b w:val="0"/>
          <w:bCs w:val="0"/>
          <w:snapToGrid w:val="0"/>
          <w:kern w:val="0"/>
          <w:sz w:val="24"/>
          <w:lang w:eastAsia="zh-CN"/>
        </w:rPr>
        <w:t>“四、</w:t>
      </w:r>
      <w:r>
        <w:rPr>
          <w:rFonts w:hint="eastAsia" w:ascii="宋体" w:hAnsi="宋体"/>
          <w:b w:val="0"/>
          <w:bCs w:val="0"/>
          <w:snapToGrid w:val="0"/>
          <w:kern w:val="0"/>
          <w:sz w:val="24"/>
        </w:rPr>
        <w:t>项目</w:t>
      </w:r>
      <w:r>
        <w:rPr>
          <w:rFonts w:hint="eastAsia" w:ascii="宋体" w:hAnsi="宋体"/>
          <w:b w:val="0"/>
          <w:bCs w:val="0"/>
          <w:snapToGrid w:val="0"/>
          <w:kern w:val="0"/>
          <w:sz w:val="24"/>
          <w:lang w:eastAsia="zh-CN"/>
        </w:rPr>
        <w:t>详细内容</w:t>
      </w:r>
      <w:r>
        <w:rPr>
          <w:rFonts w:hint="eastAsia" w:asciiTheme="majorEastAsia" w:hAnsiTheme="majorEastAsia" w:eastAsiaTheme="majorEastAsia" w:cstheme="majorEastAsia"/>
          <w:b w:val="0"/>
          <w:bCs w:val="0"/>
          <w:sz w:val="24"/>
          <w:szCs w:val="24"/>
          <w:vertAlign w:val="baseline"/>
          <w:lang w:val="en-US" w:eastAsia="zh-CN"/>
        </w:rPr>
        <w:t>3.主要科技创新点”</w:t>
      </w:r>
      <w:r>
        <w:rPr>
          <w:rFonts w:hint="eastAsia" w:ascii="宋体" w:hAnsi="宋体"/>
          <w:b w:val="0"/>
          <w:bCs w:val="0"/>
          <w:snapToGrid w:val="0"/>
          <w:kern w:val="0"/>
          <w:sz w:val="24"/>
        </w:rPr>
        <w:t>所列科技创新点所属学科名称和顺序保持一致。</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宋体"/>
          <w:snapToGrid w:val="0"/>
          <w:kern w:val="0"/>
          <w:sz w:val="24"/>
        </w:rPr>
      </w:pPr>
      <w:r>
        <w:rPr>
          <w:rFonts w:hint="eastAsia" w:ascii="宋体" w:hAnsi="宋体"/>
          <w:b/>
          <w:snapToGrid w:val="0"/>
          <w:kern w:val="0"/>
          <w:sz w:val="24"/>
          <w:lang w:val="en-US" w:eastAsia="zh-CN"/>
        </w:rPr>
        <w:t>9</w:t>
      </w:r>
      <w:r>
        <w:rPr>
          <w:rFonts w:ascii="宋体" w:hAnsi="宋体"/>
          <w:b/>
          <w:snapToGrid w:val="0"/>
          <w:kern w:val="0"/>
          <w:sz w:val="24"/>
        </w:rPr>
        <w:t>.</w:t>
      </w:r>
      <w:r>
        <w:rPr>
          <w:rFonts w:hint="eastAsia" w:ascii="宋体" w:hAnsi="宋体"/>
          <w:b/>
          <w:snapToGrid w:val="0"/>
          <w:kern w:val="0"/>
          <w:sz w:val="24"/>
        </w:rPr>
        <w:t>所属国民经济行业名称</w:t>
      </w:r>
      <w:r>
        <w:rPr>
          <w:rFonts w:hint="eastAsia" w:ascii="宋体" w:hAnsi="宋体"/>
          <w:snapToGrid w:val="0"/>
          <w:kern w:val="0"/>
          <w:sz w:val="24"/>
        </w:rPr>
        <w:t>：根据国家标准《国民经济行业分类与代码》（</w:t>
      </w:r>
      <w:r>
        <w:rPr>
          <w:rFonts w:ascii="宋体" w:hAnsi="宋体"/>
          <w:snapToGrid w:val="0"/>
          <w:kern w:val="0"/>
          <w:sz w:val="24"/>
        </w:rPr>
        <w:t>GB/T 4754-2011</w:t>
      </w:r>
      <w:r>
        <w:rPr>
          <w:rFonts w:hint="eastAsia" w:ascii="宋体" w:hAnsi="宋体"/>
          <w:snapToGrid w:val="0"/>
          <w:kern w:val="0"/>
          <w:sz w:val="24"/>
        </w:rPr>
        <w:t>）规定的国民经济行业门类，选择推荐项目所属相应门类填写。</w:t>
      </w:r>
    </w:p>
    <w:p>
      <w:pPr>
        <w:snapToGrid w:val="0"/>
        <w:spacing w:line="360" w:lineRule="auto"/>
        <w:rPr>
          <w:rFonts w:ascii="宋体"/>
          <w:snapToGrid w:val="0"/>
          <w:kern w:val="0"/>
          <w:sz w:val="24"/>
        </w:rPr>
      </w:pPr>
      <w:r>
        <w:rPr>
          <w:rFonts w:hint="eastAsia" w:ascii="宋体" w:hAnsi="宋体"/>
          <w:b/>
          <w:snapToGrid w:val="0"/>
          <w:kern w:val="0"/>
          <w:sz w:val="24"/>
          <w:lang w:val="en-US" w:eastAsia="zh-CN"/>
        </w:rPr>
        <w:t xml:space="preserve">    10</w:t>
      </w:r>
      <w:r>
        <w:rPr>
          <w:rFonts w:ascii="宋体" w:hAnsi="宋体"/>
          <w:b/>
          <w:snapToGrid w:val="0"/>
          <w:kern w:val="0"/>
          <w:sz w:val="24"/>
        </w:rPr>
        <w:t>.</w:t>
      </w:r>
      <w:r>
        <w:rPr>
          <w:rFonts w:hint="eastAsia" w:ascii="宋体" w:hAnsi="宋体"/>
          <w:b/>
          <w:snapToGrid w:val="0"/>
          <w:kern w:val="0"/>
          <w:sz w:val="24"/>
          <w:lang w:eastAsia="zh-CN"/>
        </w:rPr>
        <w:t>课题</w:t>
      </w:r>
      <w:r>
        <w:rPr>
          <w:rFonts w:hint="eastAsia" w:ascii="宋体" w:hAnsi="宋体"/>
          <w:b/>
          <w:snapToGrid w:val="0"/>
          <w:kern w:val="0"/>
          <w:sz w:val="24"/>
        </w:rPr>
        <w:t>来源</w:t>
      </w:r>
      <w:r>
        <w:rPr>
          <w:rFonts w:hint="eastAsia" w:ascii="宋体" w:hAnsi="宋体"/>
          <w:b/>
          <w:snapToGrid w:val="0"/>
          <w:kern w:val="0"/>
          <w:sz w:val="24"/>
          <w:lang w:eastAsia="zh-CN"/>
        </w:rPr>
        <w:t>单位</w:t>
      </w:r>
      <w:r>
        <w:rPr>
          <w:rFonts w:hint="eastAsia" w:ascii="宋体" w:hAnsi="宋体"/>
          <w:snapToGrid w:val="0"/>
          <w:kern w:val="0"/>
          <w:sz w:val="24"/>
        </w:rPr>
        <w:t>：</w:t>
      </w:r>
      <w:r>
        <w:rPr>
          <w:rFonts w:hint="eastAsia" w:ascii="宋体" w:hAnsi="宋体"/>
          <w:snapToGrid w:val="0"/>
          <w:kern w:val="0"/>
          <w:sz w:val="24"/>
          <w:lang w:eastAsia="zh-CN"/>
        </w:rPr>
        <w:t>指</w:t>
      </w:r>
      <w:r>
        <w:rPr>
          <w:rFonts w:hint="eastAsia" w:ascii="宋体" w:hAnsi="宋体"/>
          <w:snapToGrid w:val="0"/>
          <w:kern w:val="0"/>
          <w:sz w:val="24"/>
        </w:rPr>
        <w:t>下达的任务（计划项目）</w:t>
      </w:r>
      <w:r>
        <w:rPr>
          <w:rFonts w:hint="eastAsia" w:ascii="宋体" w:hAnsi="宋体"/>
          <w:snapToGrid w:val="0"/>
          <w:kern w:val="0"/>
          <w:sz w:val="24"/>
          <w:lang w:eastAsia="zh-CN"/>
        </w:rPr>
        <w:t>的单位。</w:t>
      </w:r>
    </w:p>
    <w:p>
      <w:pPr>
        <w:snapToGrid w:val="0"/>
        <w:spacing w:line="360" w:lineRule="auto"/>
        <w:ind w:firstLine="482" w:firstLineChars="200"/>
        <w:rPr>
          <w:rFonts w:ascii="宋体"/>
          <w:snapToGrid w:val="0"/>
          <w:kern w:val="0"/>
          <w:sz w:val="24"/>
        </w:rPr>
      </w:pPr>
      <w:r>
        <w:rPr>
          <w:rFonts w:hint="eastAsia" w:ascii="宋体" w:hAnsi="宋体"/>
          <w:b/>
          <w:snapToGrid w:val="0"/>
          <w:kern w:val="0"/>
          <w:sz w:val="24"/>
          <w:lang w:val="en-US" w:eastAsia="zh-CN"/>
        </w:rPr>
        <w:t>11.</w:t>
      </w:r>
      <w:r>
        <w:rPr>
          <w:rFonts w:hint="eastAsia" w:ascii="宋体" w:hAnsi="宋体"/>
          <w:b/>
          <w:snapToGrid w:val="0"/>
          <w:kern w:val="0"/>
          <w:sz w:val="24"/>
        </w:rPr>
        <w:t>具体计划、基金的名称和编号</w:t>
      </w:r>
      <w:r>
        <w:rPr>
          <w:rFonts w:hint="eastAsia" w:ascii="宋体" w:hAnsi="宋体"/>
          <w:snapToGrid w:val="0"/>
          <w:kern w:val="0"/>
          <w:sz w:val="24"/>
        </w:rPr>
        <w:t>：应按重要程度填写，先国家计划，再省部计划，后其他计划，不超过</w:t>
      </w:r>
      <w:r>
        <w:rPr>
          <w:rFonts w:ascii="宋体" w:hAnsi="宋体"/>
          <w:snapToGrid w:val="0"/>
          <w:kern w:val="0"/>
          <w:sz w:val="24"/>
        </w:rPr>
        <w:t>10</w:t>
      </w:r>
      <w:r>
        <w:rPr>
          <w:rFonts w:hint="eastAsia" w:ascii="宋体" w:hAnsi="宋体"/>
          <w:snapToGrid w:val="0"/>
          <w:kern w:val="0"/>
          <w:sz w:val="24"/>
        </w:rPr>
        <w:t>项。</w:t>
      </w:r>
    </w:p>
    <w:p>
      <w:pPr>
        <w:snapToGrid w:val="0"/>
        <w:spacing w:line="360" w:lineRule="auto"/>
        <w:ind w:firstLine="482" w:firstLineChars="200"/>
        <w:rPr>
          <w:rFonts w:ascii="宋体"/>
          <w:b/>
          <w:snapToGrid w:val="0"/>
          <w:kern w:val="0"/>
          <w:sz w:val="24"/>
        </w:rPr>
      </w:pPr>
      <w:r>
        <w:rPr>
          <w:rFonts w:hint="eastAsia" w:ascii="宋体" w:hAnsi="宋体"/>
          <w:b/>
          <w:snapToGrid w:val="0"/>
          <w:kern w:val="0"/>
          <w:sz w:val="24"/>
        </w:rPr>
        <w:t>列入省部级及以上计划的，应当在项目整体完成且验收通过后推荐。需在附件中提供计划下达单位的验收（结题）证明材料复印件。</w:t>
      </w:r>
    </w:p>
    <w:p>
      <w:pPr>
        <w:snapToGrid w:val="0"/>
        <w:spacing w:line="360" w:lineRule="auto"/>
        <w:ind w:firstLine="482" w:firstLineChars="200"/>
        <w:rPr>
          <w:rFonts w:ascii="宋体" w:hAnsi="宋体"/>
          <w:snapToGrid w:val="0"/>
          <w:kern w:val="0"/>
          <w:sz w:val="24"/>
        </w:rPr>
      </w:pPr>
      <w:r>
        <w:rPr>
          <w:rFonts w:hint="eastAsia" w:ascii="宋体" w:hAnsi="宋体"/>
          <w:b/>
          <w:snapToGrid w:val="0"/>
          <w:kern w:val="0"/>
          <w:sz w:val="24"/>
          <w:lang w:val="en-US" w:eastAsia="zh-CN"/>
        </w:rPr>
        <w:t>12</w:t>
      </w:r>
      <w:r>
        <w:rPr>
          <w:rFonts w:ascii="宋体" w:hAnsi="宋体"/>
          <w:b/>
          <w:snapToGrid w:val="0"/>
          <w:kern w:val="0"/>
          <w:sz w:val="24"/>
        </w:rPr>
        <w:t>.</w:t>
      </w:r>
      <w:r>
        <w:rPr>
          <w:rFonts w:hint="eastAsia" w:ascii="宋体" w:hAnsi="宋体"/>
          <w:b/>
          <w:snapToGrid w:val="0"/>
          <w:kern w:val="0"/>
          <w:sz w:val="24"/>
        </w:rPr>
        <w:t>授权发明专利（项</w:t>
      </w:r>
      <w:r>
        <w:rPr>
          <w:rFonts w:hint="eastAsia" w:ascii="宋体" w:hAnsi="宋体"/>
          <w:b/>
          <w:snapToGrid w:val="0"/>
          <w:kern w:val="0"/>
          <w:sz w:val="24"/>
          <w:lang w:eastAsia="zh-CN"/>
        </w:rPr>
        <w:t>数</w:t>
      </w:r>
      <w:r>
        <w:rPr>
          <w:rFonts w:hint="eastAsia" w:ascii="宋体" w:hAnsi="宋体"/>
          <w:b/>
          <w:snapToGrid w:val="0"/>
          <w:kern w:val="0"/>
          <w:sz w:val="24"/>
        </w:rPr>
        <w:t>）</w:t>
      </w:r>
      <w:r>
        <w:rPr>
          <w:rFonts w:hint="eastAsia" w:ascii="宋体" w:hAnsi="宋体"/>
          <w:snapToGrid w:val="0"/>
          <w:kern w:val="0"/>
          <w:sz w:val="24"/>
        </w:rPr>
        <w:t>：填写直接支持本项目创新内容成立的已授权发明专利数目。列入计数的发明专利应为本项目独有，</w:t>
      </w:r>
      <w:r>
        <w:rPr>
          <w:rFonts w:hint="eastAsia" w:ascii="宋体" w:hAnsi="宋体"/>
          <w:b/>
          <w:snapToGrid w:val="0"/>
          <w:kern w:val="0"/>
          <w:sz w:val="24"/>
        </w:rPr>
        <w:t>且未在已获</w:t>
      </w:r>
      <w:r>
        <w:rPr>
          <w:rFonts w:hint="eastAsia" w:ascii="宋体" w:hAnsi="宋体"/>
          <w:b/>
          <w:snapToGrid w:val="0"/>
          <w:kern w:val="0"/>
          <w:sz w:val="24"/>
          <w:lang w:eastAsia="zh-CN"/>
        </w:rPr>
        <w:t>河北医学科技奖</w:t>
      </w:r>
      <w:r>
        <w:rPr>
          <w:rFonts w:hint="eastAsia" w:ascii="宋体" w:hAnsi="宋体"/>
          <w:b/>
          <w:snapToGrid w:val="0"/>
          <w:kern w:val="0"/>
          <w:sz w:val="24"/>
        </w:rPr>
        <w:t>项目或本年度其他推荐项目中使用</w:t>
      </w:r>
      <w:r>
        <w:rPr>
          <w:rFonts w:hint="eastAsia" w:ascii="宋体" w:hAnsi="宋体"/>
          <w:snapToGrid w:val="0"/>
          <w:kern w:val="0"/>
          <w:sz w:val="24"/>
        </w:rPr>
        <w:t>。</w:t>
      </w:r>
    </w:p>
    <w:p>
      <w:pPr>
        <w:snapToGrid w:val="0"/>
        <w:spacing w:line="360" w:lineRule="auto"/>
        <w:ind w:firstLine="482" w:firstLineChars="200"/>
        <w:rPr>
          <w:rFonts w:ascii="宋体" w:hAnsi="宋体"/>
          <w:snapToGrid w:val="0"/>
          <w:kern w:val="0"/>
          <w:sz w:val="24"/>
        </w:rPr>
      </w:pPr>
      <w:r>
        <w:rPr>
          <w:rFonts w:ascii="宋体" w:hAnsi="宋体"/>
          <w:b/>
          <w:snapToGrid w:val="0"/>
          <w:kern w:val="0"/>
          <w:sz w:val="24"/>
        </w:rPr>
        <w:t>1</w:t>
      </w:r>
      <w:r>
        <w:rPr>
          <w:rFonts w:hint="eastAsia" w:ascii="宋体" w:hAnsi="宋体"/>
          <w:b/>
          <w:snapToGrid w:val="0"/>
          <w:kern w:val="0"/>
          <w:sz w:val="24"/>
          <w:lang w:val="en-US" w:eastAsia="zh-CN"/>
        </w:rPr>
        <w:t>3</w:t>
      </w:r>
      <w:r>
        <w:rPr>
          <w:rFonts w:ascii="宋体" w:hAnsi="宋体"/>
          <w:b/>
          <w:snapToGrid w:val="0"/>
          <w:kern w:val="0"/>
          <w:sz w:val="24"/>
        </w:rPr>
        <w:t>.</w:t>
      </w:r>
      <w:r>
        <w:rPr>
          <w:rFonts w:hint="eastAsia" w:ascii="宋体" w:hAnsi="宋体"/>
          <w:b/>
          <w:snapToGrid w:val="0"/>
          <w:kern w:val="0"/>
          <w:sz w:val="24"/>
        </w:rPr>
        <w:t>授权的其他知识产权（项</w:t>
      </w:r>
      <w:r>
        <w:rPr>
          <w:rFonts w:hint="eastAsia" w:ascii="宋体" w:hAnsi="宋体"/>
          <w:b/>
          <w:snapToGrid w:val="0"/>
          <w:kern w:val="0"/>
          <w:sz w:val="24"/>
          <w:lang w:eastAsia="zh-CN"/>
        </w:rPr>
        <w:t>数</w:t>
      </w:r>
      <w:r>
        <w:rPr>
          <w:rFonts w:hint="eastAsia" w:ascii="宋体" w:hAnsi="宋体"/>
          <w:b/>
          <w:snapToGrid w:val="0"/>
          <w:kern w:val="0"/>
          <w:sz w:val="24"/>
        </w:rPr>
        <w:t>）</w:t>
      </w:r>
      <w:r>
        <w:rPr>
          <w:rFonts w:hint="eastAsia" w:ascii="宋体" w:hAnsi="宋体"/>
          <w:snapToGrid w:val="0"/>
          <w:kern w:val="0"/>
          <w:sz w:val="24"/>
        </w:rPr>
        <w:t>：填写直接支持本项目科技创新内容成立的除发明专利外其他授权的知识产权数目，如计算机软件著作权等。列入计数的知识产权应为本项目独有，</w:t>
      </w:r>
      <w:r>
        <w:rPr>
          <w:rFonts w:hint="eastAsia" w:ascii="宋体" w:hAnsi="宋体"/>
          <w:b/>
          <w:snapToGrid w:val="0"/>
          <w:kern w:val="0"/>
          <w:sz w:val="24"/>
        </w:rPr>
        <w:t>且未在已获</w:t>
      </w:r>
      <w:r>
        <w:rPr>
          <w:rFonts w:hint="eastAsia" w:ascii="宋体" w:hAnsi="宋体"/>
          <w:b/>
          <w:snapToGrid w:val="0"/>
          <w:kern w:val="0"/>
          <w:sz w:val="24"/>
          <w:lang w:eastAsia="zh-CN"/>
        </w:rPr>
        <w:t>河北医学科技奖</w:t>
      </w:r>
      <w:r>
        <w:rPr>
          <w:rFonts w:hint="eastAsia" w:ascii="宋体" w:hAnsi="宋体"/>
          <w:b/>
          <w:snapToGrid w:val="0"/>
          <w:kern w:val="0"/>
          <w:sz w:val="24"/>
        </w:rPr>
        <w:t>项目或本年度其他推荐项目中使用</w:t>
      </w:r>
      <w:r>
        <w:rPr>
          <w:rFonts w:hint="eastAsia" w:ascii="宋体" w:hAnsi="宋体"/>
          <w:snapToGrid w:val="0"/>
          <w:kern w:val="0"/>
          <w:sz w:val="24"/>
        </w:rPr>
        <w:t>。</w:t>
      </w:r>
    </w:p>
    <w:p>
      <w:pPr>
        <w:snapToGrid w:val="0"/>
        <w:spacing w:line="360" w:lineRule="auto"/>
        <w:ind w:firstLine="482" w:firstLineChars="200"/>
        <w:rPr>
          <w:rFonts w:ascii="宋体"/>
          <w:snapToGrid w:val="0"/>
          <w:kern w:val="0"/>
          <w:sz w:val="24"/>
        </w:rPr>
      </w:pPr>
      <w:r>
        <w:rPr>
          <w:rFonts w:ascii="宋体" w:hAnsi="宋体"/>
          <w:b/>
          <w:snapToGrid w:val="0"/>
          <w:kern w:val="0"/>
          <w:sz w:val="24"/>
        </w:rPr>
        <w:t>1</w:t>
      </w:r>
      <w:r>
        <w:rPr>
          <w:rFonts w:hint="eastAsia" w:ascii="宋体" w:hAnsi="宋体"/>
          <w:b/>
          <w:snapToGrid w:val="0"/>
          <w:kern w:val="0"/>
          <w:sz w:val="24"/>
          <w:lang w:val="en-US" w:eastAsia="zh-CN"/>
        </w:rPr>
        <w:t>4</w:t>
      </w:r>
      <w:r>
        <w:rPr>
          <w:rFonts w:ascii="宋体" w:hAnsi="宋体"/>
          <w:b/>
          <w:snapToGrid w:val="0"/>
          <w:kern w:val="0"/>
          <w:sz w:val="24"/>
        </w:rPr>
        <w:t>.</w:t>
      </w:r>
      <w:r>
        <w:rPr>
          <w:rFonts w:hint="eastAsia" w:ascii="宋体" w:hAnsi="宋体"/>
          <w:b/>
          <w:snapToGrid w:val="0"/>
          <w:kern w:val="0"/>
          <w:sz w:val="24"/>
        </w:rPr>
        <w:t>项目起止时间</w:t>
      </w:r>
      <w:r>
        <w:rPr>
          <w:rFonts w:hint="eastAsia" w:ascii="宋体" w:hAnsi="宋体"/>
          <w:snapToGrid w:val="0"/>
          <w:kern w:val="0"/>
          <w:sz w:val="24"/>
        </w:rPr>
        <w:t>：起始时间填写立项、任务下达、合同签署等标志项目开始研发的日期；完成时间填写项目整体通过验收、审批或正式投产日期。</w:t>
      </w:r>
    </w:p>
    <w:p>
      <w:pPr>
        <w:snapToGrid w:val="0"/>
        <w:spacing w:beforeLines="50" w:line="360" w:lineRule="auto"/>
        <w:ind w:firstLine="482" w:firstLineChars="200"/>
        <w:rPr>
          <w:rFonts w:ascii="宋体"/>
          <w:snapToGrid w:val="0"/>
          <w:kern w:val="0"/>
          <w:sz w:val="24"/>
        </w:rPr>
      </w:pPr>
      <w:r>
        <w:rPr>
          <w:rFonts w:hint="eastAsia" w:ascii="宋体" w:hAnsi="宋体"/>
          <w:b/>
          <w:snapToGrid w:val="0"/>
          <w:kern w:val="0"/>
          <w:sz w:val="24"/>
          <w:lang w:val="en-US" w:eastAsia="zh-CN"/>
        </w:rPr>
        <w:t>二</w:t>
      </w:r>
      <w:r>
        <w:rPr>
          <w:rFonts w:hint="eastAsia" w:ascii="宋体" w:hAnsi="宋体"/>
          <w:b/>
          <w:snapToGrid w:val="0"/>
          <w:kern w:val="0"/>
          <w:sz w:val="24"/>
          <w:lang w:eastAsia="zh-CN"/>
        </w:rPr>
        <w:t>、</w:t>
      </w:r>
      <w:r>
        <w:rPr>
          <w:rFonts w:hint="eastAsia" w:ascii="宋体" w:hAnsi="宋体"/>
          <w:b/>
          <w:snapToGrid w:val="0"/>
          <w:kern w:val="0"/>
          <w:sz w:val="24"/>
        </w:rPr>
        <w:t>推荐意见</w:t>
      </w:r>
    </w:p>
    <w:p>
      <w:pPr>
        <w:snapToGrid w:val="0"/>
        <w:spacing w:line="360" w:lineRule="auto"/>
        <w:ind w:firstLine="480" w:firstLineChars="200"/>
        <w:rPr>
          <w:rFonts w:hint="eastAsia" w:ascii="宋体" w:hAnsi="宋体"/>
          <w:snapToGrid w:val="0"/>
          <w:kern w:val="0"/>
          <w:sz w:val="24"/>
        </w:rPr>
      </w:pPr>
      <w:r>
        <w:rPr>
          <w:rFonts w:hint="eastAsia" w:ascii="宋体" w:hAnsi="宋体"/>
          <w:snapToGrid w:val="0"/>
          <w:kern w:val="0"/>
          <w:sz w:val="24"/>
        </w:rPr>
        <w:t>推荐单位应认真审阅推荐书材料，审查完成人资格，审核项目的推荐条件。推荐意见应包括：</w:t>
      </w:r>
      <w:r>
        <w:rPr>
          <w:rFonts w:hint="eastAsia" w:ascii="宋体" w:hAnsi="宋体"/>
          <w:b/>
          <w:snapToGrid w:val="0"/>
          <w:kern w:val="0"/>
          <w:sz w:val="24"/>
        </w:rPr>
        <w:t>确认推荐材料真实有效，确认相关栏目符合填写要求，确认项目符合“</w:t>
      </w:r>
      <w:r>
        <w:rPr>
          <w:rFonts w:hint="eastAsia" w:ascii="宋体" w:hAnsi="宋体"/>
          <w:b/>
          <w:snapToGrid w:val="0"/>
          <w:kern w:val="0"/>
          <w:sz w:val="24"/>
          <w:lang w:eastAsia="zh-CN"/>
        </w:rPr>
        <w:t>河北</w:t>
      </w:r>
      <w:r>
        <w:rPr>
          <w:rFonts w:hint="eastAsia" w:ascii="宋体" w:hAnsi="宋体"/>
          <w:b/>
          <w:snapToGrid w:val="0"/>
          <w:kern w:val="0"/>
          <w:sz w:val="24"/>
        </w:rPr>
        <w:t>医学科技奖推荐等级条件”的要求，写明本项目满足的推荐条件、推荐理由和建议等级。</w:t>
      </w:r>
      <w:r>
        <w:rPr>
          <w:rFonts w:hint="eastAsia" w:ascii="宋体" w:hAnsi="宋体"/>
          <w:snapToGrid w:val="0"/>
          <w:kern w:val="0"/>
          <w:sz w:val="24"/>
        </w:rPr>
        <w:t>不超过</w:t>
      </w:r>
      <w:r>
        <w:rPr>
          <w:rFonts w:hint="eastAsia" w:ascii="宋体" w:hAnsi="宋体"/>
          <w:snapToGrid w:val="0"/>
          <w:kern w:val="0"/>
          <w:sz w:val="24"/>
          <w:lang w:val="en-US" w:eastAsia="zh-CN"/>
        </w:rPr>
        <w:t>1</w:t>
      </w:r>
      <w:r>
        <w:rPr>
          <w:rFonts w:ascii="宋体" w:hAnsi="宋体"/>
          <w:snapToGrid w:val="0"/>
          <w:kern w:val="0"/>
          <w:sz w:val="24"/>
        </w:rPr>
        <w:t>00</w:t>
      </w:r>
      <w:r>
        <w:rPr>
          <w:rFonts w:hint="eastAsia" w:ascii="宋体" w:hAnsi="宋体"/>
          <w:snapToGrid w:val="0"/>
          <w:kern w:val="0"/>
          <w:sz w:val="24"/>
        </w:rPr>
        <w:t>字。</w:t>
      </w:r>
    </w:p>
    <w:p>
      <w:pPr>
        <w:numPr>
          <w:ilvl w:val="0"/>
          <w:numId w:val="1"/>
        </w:numPr>
        <w:snapToGrid w:val="0"/>
        <w:spacing w:line="360" w:lineRule="auto"/>
        <w:ind w:firstLine="480" w:firstLineChars="200"/>
        <w:rPr>
          <w:rFonts w:hint="eastAsia" w:ascii="宋体" w:hAnsi="宋体"/>
          <w:b/>
          <w:bCs/>
          <w:snapToGrid w:val="0"/>
          <w:kern w:val="0"/>
          <w:sz w:val="24"/>
          <w:lang w:eastAsia="zh-CN"/>
        </w:rPr>
      </w:pPr>
      <w:r>
        <w:rPr>
          <w:rFonts w:hint="eastAsia" w:ascii="宋体" w:hAnsi="宋体"/>
          <w:b/>
          <w:bCs/>
          <w:snapToGrid w:val="0"/>
          <w:kern w:val="0"/>
          <w:sz w:val="24"/>
          <w:lang w:eastAsia="zh-CN"/>
        </w:rPr>
        <w:t>奖励等级志愿</w:t>
      </w:r>
    </w:p>
    <w:p>
      <w:pPr>
        <w:numPr>
          <w:numId w:val="0"/>
        </w:numPr>
        <w:snapToGrid w:val="0"/>
        <w:spacing w:line="360" w:lineRule="auto"/>
        <w:rPr>
          <w:rFonts w:hint="eastAsia" w:ascii="宋体" w:hAnsi="宋体"/>
          <w:b/>
          <w:bCs/>
          <w:snapToGrid w:val="0"/>
          <w:kern w:val="0"/>
          <w:sz w:val="24"/>
          <w:lang w:val="en-US" w:eastAsia="zh-CN"/>
        </w:rPr>
      </w:pPr>
      <w:r>
        <w:rPr>
          <w:rFonts w:hint="eastAsia" w:ascii="宋体" w:hAnsi="宋体"/>
          <w:b/>
          <w:bCs/>
          <w:snapToGrid w:val="0"/>
          <w:kern w:val="0"/>
          <w:sz w:val="24"/>
          <w:lang w:val="en-US" w:eastAsia="zh-CN"/>
        </w:rPr>
        <w:t xml:space="preserve">   </w:t>
      </w:r>
      <w:r>
        <w:rPr>
          <w:rFonts w:hint="eastAsia" w:ascii="宋体" w:hAnsi="宋体"/>
          <w:b w:val="0"/>
          <w:bCs w:val="0"/>
          <w:snapToGrid w:val="0"/>
          <w:kern w:val="0"/>
          <w:sz w:val="24"/>
          <w:lang w:val="en-US" w:eastAsia="zh-CN"/>
        </w:rPr>
        <w:t xml:space="preserve"> 对于申报本年度河北医学科技奖的项目，申报单位（人）应根据河北医学科技奖授奖条件选择等级志愿，项目一经上报，</w:t>
      </w:r>
      <w:r>
        <w:rPr>
          <w:rFonts w:hint="eastAsia" w:ascii="宋体" w:hAnsi="宋体"/>
          <w:b/>
          <w:bCs/>
          <w:snapToGrid w:val="0"/>
          <w:kern w:val="0"/>
          <w:sz w:val="24"/>
          <w:lang w:val="en-US" w:eastAsia="zh-CN"/>
        </w:rPr>
        <w:t>不再允许撤回（或修改）。”且同意项目最终获奖等次服从调剂（如：降级）。</w:t>
      </w:r>
    </w:p>
    <w:p>
      <w:pPr>
        <w:snapToGrid w:val="0"/>
        <w:spacing w:beforeLines="50" w:line="360" w:lineRule="auto"/>
        <w:ind w:firstLine="482" w:firstLineChars="200"/>
        <w:rPr>
          <w:rFonts w:ascii="宋体"/>
          <w:b/>
          <w:snapToGrid w:val="0"/>
          <w:kern w:val="0"/>
          <w:sz w:val="24"/>
        </w:rPr>
      </w:pPr>
      <w:r>
        <w:rPr>
          <w:rFonts w:hint="eastAsia" w:ascii="宋体" w:hAnsi="宋体"/>
          <w:b/>
          <w:snapToGrid w:val="0"/>
          <w:kern w:val="0"/>
          <w:sz w:val="24"/>
          <w:lang w:eastAsia="zh-CN"/>
        </w:rPr>
        <w:t>四、</w:t>
      </w:r>
      <w:r>
        <w:rPr>
          <w:rFonts w:hint="eastAsia" w:ascii="宋体" w:hAnsi="宋体"/>
          <w:b/>
          <w:snapToGrid w:val="0"/>
          <w:kern w:val="0"/>
          <w:sz w:val="24"/>
        </w:rPr>
        <w:t>项目简介</w:t>
      </w:r>
    </w:p>
    <w:p>
      <w:pPr>
        <w:ind w:firstLine="420"/>
        <w:rPr>
          <w:rFonts w:ascii="仿宋_GB2312" w:eastAsia="仿宋_GB2312"/>
          <w:bCs/>
          <w:sz w:val="24"/>
        </w:rPr>
      </w:pPr>
      <w:r>
        <w:rPr>
          <w:rFonts w:hint="eastAsia" w:ascii="宋体" w:hAnsi="宋体"/>
          <w:snapToGrid w:val="0"/>
          <w:kern w:val="0"/>
          <w:sz w:val="24"/>
        </w:rPr>
        <w:t>不超过</w:t>
      </w:r>
      <w:r>
        <w:rPr>
          <w:rFonts w:hint="eastAsia" w:ascii="宋体" w:hAnsi="宋体"/>
          <w:snapToGrid w:val="0"/>
          <w:kern w:val="0"/>
          <w:sz w:val="24"/>
          <w:lang w:val="en-US" w:eastAsia="zh-CN"/>
        </w:rPr>
        <w:t>8</w:t>
      </w:r>
      <w:r>
        <w:rPr>
          <w:rFonts w:ascii="宋体" w:hAnsi="宋体"/>
          <w:snapToGrid w:val="0"/>
          <w:kern w:val="0"/>
          <w:sz w:val="24"/>
        </w:rPr>
        <w:t>00</w:t>
      </w:r>
      <w:r>
        <w:rPr>
          <w:rFonts w:hint="eastAsia" w:asciiTheme="majorEastAsia" w:hAnsiTheme="majorEastAsia" w:eastAsiaTheme="majorEastAsia" w:cstheme="majorEastAsia"/>
          <w:sz w:val="24"/>
          <w:szCs w:val="24"/>
          <w:vertAlign w:val="baseline"/>
          <w:lang w:val="en-US" w:eastAsia="zh-CN"/>
        </w:rPr>
        <w:t>个汉</w:t>
      </w:r>
      <w:r>
        <w:rPr>
          <w:rFonts w:hint="eastAsia" w:ascii="宋体" w:hAnsi="宋体"/>
          <w:snapToGrid w:val="0"/>
          <w:kern w:val="0"/>
          <w:sz w:val="24"/>
        </w:rPr>
        <w:t>字。应包含项目主要技术内容、授权专利情况、技术经济指标、应用推广及效益情况等内容。</w:t>
      </w:r>
    </w:p>
    <w:p>
      <w:pPr>
        <w:snapToGrid w:val="0"/>
        <w:spacing w:beforeLines="50" w:line="360" w:lineRule="auto"/>
        <w:ind w:firstLine="482" w:firstLineChars="200"/>
        <w:rPr>
          <w:rFonts w:hint="eastAsia" w:ascii="宋体" w:eastAsia="宋体"/>
          <w:b/>
          <w:snapToGrid w:val="0"/>
          <w:kern w:val="0"/>
          <w:sz w:val="24"/>
          <w:lang w:eastAsia="zh-CN"/>
        </w:rPr>
      </w:pPr>
      <w:r>
        <w:rPr>
          <w:rFonts w:hint="eastAsia" w:ascii="宋体" w:hAnsi="宋体"/>
          <w:b/>
          <w:snapToGrid w:val="0"/>
          <w:kern w:val="0"/>
          <w:sz w:val="24"/>
          <w:lang w:eastAsia="zh-CN"/>
        </w:rPr>
        <w:t>五</w:t>
      </w:r>
      <w:r>
        <w:rPr>
          <w:rFonts w:hint="eastAsia" w:ascii="宋体" w:hAnsi="宋体"/>
          <w:b/>
          <w:snapToGrid w:val="0"/>
          <w:kern w:val="0"/>
          <w:sz w:val="24"/>
        </w:rPr>
        <w:t>、</w:t>
      </w:r>
      <w:r>
        <w:rPr>
          <w:rFonts w:hint="eastAsia" w:ascii="宋体" w:hAnsi="宋体"/>
          <w:b/>
          <w:snapToGrid w:val="0"/>
          <w:kern w:val="0"/>
          <w:sz w:val="24"/>
          <w:lang w:eastAsia="zh-CN"/>
        </w:rPr>
        <w:t>项目详细内容</w:t>
      </w:r>
    </w:p>
    <w:p>
      <w:pPr>
        <w:snapToGrid w:val="0"/>
        <w:spacing w:line="360" w:lineRule="auto"/>
        <w:ind w:firstLine="480"/>
        <w:rPr>
          <w:rFonts w:ascii="宋体"/>
          <w:snapToGrid w:val="0"/>
          <w:kern w:val="0"/>
          <w:sz w:val="24"/>
        </w:rPr>
      </w:pPr>
      <w:r>
        <w:rPr>
          <w:rFonts w:hint="eastAsia" w:ascii="宋体" w:hAnsi="宋体"/>
          <w:snapToGrid w:val="0"/>
          <w:kern w:val="0"/>
          <w:sz w:val="24"/>
        </w:rPr>
        <w:t>该部分是推荐书的核心内容，也是评价项目、处理异议的主要依据。应以支持本项目科技创新成立的</w:t>
      </w:r>
      <w:r>
        <w:rPr>
          <w:rFonts w:hint="eastAsia" w:ascii="宋体" w:hAnsi="宋体"/>
          <w:snapToGrid w:val="0"/>
          <w:kern w:val="0"/>
          <w:sz w:val="24"/>
          <w:lang w:eastAsia="zh-CN"/>
        </w:rPr>
        <w:t>佐</w:t>
      </w:r>
      <w:r>
        <w:rPr>
          <w:rFonts w:hint="eastAsia" w:ascii="宋体" w:hAnsi="宋体"/>
          <w:snapToGrid w:val="0"/>
          <w:kern w:val="0"/>
          <w:sz w:val="24"/>
        </w:rPr>
        <w:t>证材料为依据（如：专利、验收、论文等），简明、准确、完整地阐述项目的立项背景和具有创造性的关键技术内容，客观、详实地对比国内外同类技术的主要参数、效益及市场竞争力等。</w:t>
      </w:r>
    </w:p>
    <w:p>
      <w:pPr>
        <w:snapToGrid w:val="0"/>
        <w:spacing w:line="360" w:lineRule="auto"/>
        <w:ind w:firstLine="480"/>
        <w:rPr>
          <w:rFonts w:hint="eastAsia" w:ascii="宋体" w:hAnsi="宋体"/>
          <w:b/>
          <w:snapToGrid w:val="0"/>
          <w:kern w:val="0"/>
          <w:sz w:val="24"/>
        </w:rPr>
      </w:pPr>
      <w:r>
        <w:rPr>
          <w:rFonts w:hint="eastAsia" w:ascii="宋体" w:hAnsi="宋体"/>
          <w:b/>
          <w:snapToGrid w:val="0"/>
          <w:kern w:val="0"/>
          <w:sz w:val="24"/>
        </w:rPr>
        <w:t>科技创新点按重要程度排序。每项科技创新在阐述前应首先说明所属的学科分类名称和支持其成立的专利授权号、论文等相关</w:t>
      </w:r>
      <w:r>
        <w:rPr>
          <w:rFonts w:hint="eastAsia" w:ascii="宋体" w:hAnsi="宋体"/>
          <w:b/>
          <w:snapToGrid w:val="0"/>
          <w:kern w:val="0"/>
          <w:sz w:val="24"/>
          <w:lang w:eastAsia="zh-CN"/>
        </w:rPr>
        <w:t>佐</w:t>
      </w:r>
      <w:r>
        <w:rPr>
          <w:rFonts w:hint="eastAsia" w:ascii="宋体" w:hAnsi="宋体"/>
          <w:b/>
          <w:snapToGrid w:val="0"/>
          <w:kern w:val="0"/>
          <w:sz w:val="24"/>
        </w:rPr>
        <w:t>证材料。</w:t>
      </w:r>
    </w:p>
    <w:p>
      <w:pPr>
        <w:snapToGrid w:val="0"/>
        <w:spacing w:line="360" w:lineRule="auto"/>
        <w:ind w:firstLine="482" w:firstLineChars="200"/>
        <w:rPr>
          <w:rFonts w:ascii="宋体"/>
          <w:snapToGrid w:val="0"/>
          <w:kern w:val="0"/>
          <w:sz w:val="24"/>
        </w:rPr>
      </w:pPr>
      <w:r>
        <w:rPr>
          <w:rFonts w:hint="eastAsia" w:ascii="宋体" w:hAnsi="宋体"/>
          <w:b/>
          <w:snapToGrid w:val="0"/>
          <w:kern w:val="0"/>
          <w:sz w:val="24"/>
        </w:rPr>
        <w:t>推广应用情况</w:t>
      </w:r>
      <w:r>
        <w:rPr>
          <w:rFonts w:hint="eastAsia" w:ascii="宋体" w:hAnsi="宋体"/>
          <w:b/>
          <w:snapToGrid w:val="0"/>
          <w:kern w:val="0"/>
          <w:sz w:val="24"/>
          <w:lang w:eastAsia="zh-CN"/>
        </w:rPr>
        <w:t>：</w:t>
      </w:r>
      <w:r>
        <w:rPr>
          <w:rFonts w:hint="eastAsia" w:ascii="宋体" w:hAnsi="宋体"/>
          <w:snapToGrid w:val="0"/>
          <w:kern w:val="0"/>
          <w:sz w:val="24"/>
        </w:rPr>
        <w:t>不超过</w:t>
      </w:r>
      <w:r>
        <w:rPr>
          <w:rFonts w:ascii="宋体" w:hAnsi="宋体"/>
          <w:snapToGrid w:val="0"/>
          <w:kern w:val="0"/>
          <w:sz w:val="24"/>
        </w:rPr>
        <w:t>500</w:t>
      </w:r>
      <w:r>
        <w:rPr>
          <w:rFonts w:hint="eastAsia" w:ascii="宋体" w:hAnsi="宋体"/>
          <w:snapToGrid w:val="0"/>
          <w:kern w:val="0"/>
          <w:sz w:val="24"/>
        </w:rPr>
        <w:t>字。应就本项目的生产、应用、推广等情况进行概述，并以列表方式说明主要应用单位情况。应用单位不超过</w:t>
      </w:r>
      <w:r>
        <w:rPr>
          <w:rFonts w:hint="eastAsia" w:ascii="宋体" w:hAnsi="宋体"/>
          <w:b/>
          <w:bCs/>
          <w:snapToGrid w:val="0"/>
          <w:color w:val="FF0000"/>
          <w:kern w:val="0"/>
          <w:sz w:val="24"/>
        </w:rPr>
        <w:t>10</w:t>
      </w:r>
      <w:r>
        <w:rPr>
          <w:rFonts w:hint="eastAsia" w:ascii="宋体" w:hAnsi="宋体"/>
          <w:snapToGrid w:val="0"/>
          <w:kern w:val="0"/>
          <w:sz w:val="24"/>
        </w:rPr>
        <w:t>个，至少</w:t>
      </w:r>
      <w:r>
        <w:rPr>
          <w:rFonts w:hint="eastAsia" w:ascii="宋体" w:hAnsi="宋体"/>
          <w:snapToGrid w:val="0"/>
          <w:kern w:val="0"/>
          <w:sz w:val="24"/>
          <w:lang w:val="en-US" w:eastAsia="zh-CN"/>
        </w:rPr>
        <w:t>3</w:t>
      </w:r>
      <w:r>
        <w:rPr>
          <w:rFonts w:hint="eastAsia" w:ascii="宋体" w:hAnsi="宋体"/>
          <w:snapToGrid w:val="0"/>
          <w:kern w:val="0"/>
          <w:sz w:val="24"/>
        </w:rPr>
        <w:t>个及</w:t>
      </w:r>
      <w:r>
        <w:rPr>
          <w:rFonts w:hint="eastAsia" w:ascii="宋体" w:hAnsi="宋体"/>
          <w:snapToGrid w:val="0"/>
          <w:kern w:val="0"/>
          <w:sz w:val="24"/>
          <w:lang w:val="en-US" w:eastAsia="zh-CN"/>
        </w:rPr>
        <w:t>3</w:t>
      </w:r>
      <w:r>
        <w:rPr>
          <w:rFonts w:hint="eastAsia" w:ascii="宋体" w:hAnsi="宋体"/>
          <w:snapToGrid w:val="0"/>
          <w:kern w:val="0"/>
          <w:sz w:val="24"/>
        </w:rPr>
        <w:t>个单位以上。同时应在附件中提供能证明本项目整体技术已正式应用2年以上（即2017年1月1日以前开始应用）的应用证明。应用证明应由法定代表人签字，并加盖应用单位公章。有经济效益的“应用证明”，在加盖应用单位公章的同时，须由应用单位财务部门核准，加盖应用单位财务公章。</w:t>
      </w:r>
    </w:p>
    <w:p>
      <w:pPr>
        <w:snapToGrid w:val="0"/>
        <w:spacing w:line="360" w:lineRule="auto"/>
        <w:ind w:firstLine="482" w:firstLineChars="200"/>
        <w:rPr>
          <w:rFonts w:ascii="宋体"/>
          <w:b/>
          <w:snapToGrid w:val="0"/>
          <w:kern w:val="0"/>
          <w:sz w:val="24"/>
        </w:rPr>
      </w:pPr>
      <w:r>
        <w:rPr>
          <w:rFonts w:hint="eastAsia" w:ascii="宋体" w:hAnsi="宋体"/>
          <w:b/>
          <w:snapToGrid w:val="0"/>
          <w:kern w:val="0"/>
          <w:sz w:val="24"/>
        </w:rPr>
        <w:t>推广应用情况将向社会公开，不得填写涉及国家秘密方面的应用情况。</w:t>
      </w:r>
    </w:p>
    <w:p>
      <w:pPr>
        <w:pStyle w:val="3"/>
        <w:ind w:firstLine="482"/>
        <w:rPr>
          <w:rFonts w:ascii="宋体" w:hAnsi="宋体"/>
        </w:rPr>
      </w:pPr>
      <w:r>
        <w:rPr>
          <w:rFonts w:hint="eastAsia" w:ascii="宋体" w:hAnsi="宋体"/>
          <w:b/>
        </w:rPr>
        <w:t>社会效益</w:t>
      </w:r>
      <w:r>
        <w:rPr>
          <w:rFonts w:hint="eastAsia" w:ascii="宋体" w:hAnsi="宋体"/>
          <w:b/>
          <w:lang w:eastAsia="zh-CN"/>
        </w:rPr>
        <w:t>：</w:t>
      </w:r>
      <w:r>
        <w:rPr>
          <w:rFonts w:hint="eastAsia" w:ascii="宋体" w:hAnsi="宋体"/>
        </w:rPr>
        <w:t>不超过</w:t>
      </w:r>
      <w:r>
        <w:rPr>
          <w:rFonts w:ascii="宋体" w:hAnsi="宋体"/>
        </w:rPr>
        <w:t>600</w:t>
      </w:r>
      <w:r>
        <w:rPr>
          <w:rFonts w:hint="eastAsia" w:ascii="宋体" w:hAnsi="宋体"/>
        </w:rPr>
        <w:t>字。应说明本项目在推动科学技术进步、保障国家和社会安全、改善人民物质文化生活和健康水平、提高国民科学文化素质和培养人才等方面所起的作用。</w:t>
      </w:r>
    </w:p>
    <w:p>
      <w:pPr>
        <w:snapToGrid w:val="0"/>
        <w:spacing w:beforeLines="50" w:line="360" w:lineRule="auto"/>
        <w:ind w:firstLine="482" w:firstLineChars="200"/>
        <w:rPr>
          <w:rFonts w:ascii="宋体"/>
          <w:b/>
          <w:snapToGrid w:val="0"/>
          <w:kern w:val="0"/>
          <w:sz w:val="24"/>
        </w:rPr>
      </w:pPr>
      <w:r>
        <w:rPr>
          <w:rFonts w:hint="eastAsia" w:ascii="宋体" w:hAnsi="宋体"/>
          <w:b/>
          <w:snapToGrid w:val="0"/>
          <w:kern w:val="0"/>
          <w:sz w:val="24"/>
          <w:lang w:eastAsia="zh-CN"/>
        </w:rPr>
        <w:t>六</w:t>
      </w:r>
      <w:r>
        <w:rPr>
          <w:rFonts w:hint="eastAsia" w:ascii="宋体" w:hAnsi="宋体"/>
          <w:b/>
          <w:snapToGrid w:val="0"/>
          <w:kern w:val="0"/>
          <w:sz w:val="24"/>
        </w:rPr>
        <w:t>、曾获科技奖励情况</w:t>
      </w:r>
    </w:p>
    <w:p>
      <w:pPr>
        <w:snapToGrid w:val="0"/>
        <w:spacing w:line="360" w:lineRule="auto"/>
        <w:ind w:firstLine="480" w:firstLineChars="200"/>
        <w:rPr>
          <w:rFonts w:ascii="宋体"/>
          <w:snapToGrid w:val="0"/>
          <w:kern w:val="0"/>
          <w:sz w:val="24"/>
        </w:rPr>
      </w:pPr>
      <w:r>
        <w:rPr>
          <w:rFonts w:hint="eastAsia" w:ascii="宋体" w:hAnsi="宋体"/>
          <w:snapToGrid w:val="0"/>
          <w:kern w:val="0"/>
          <w:sz w:val="24"/>
        </w:rPr>
        <w:t>按表格栏目填写。包括：</w:t>
      </w:r>
    </w:p>
    <w:p>
      <w:pPr>
        <w:snapToGrid w:val="0"/>
        <w:spacing w:line="360" w:lineRule="auto"/>
        <w:ind w:left="480"/>
        <w:rPr>
          <w:rFonts w:ascii="宋体"/>
          <w:snapToGrid w:val="0"/>
          <w:kern w:val="0"/>
          <w:sz w:val="24"/>
        </w:rPr>
      </w:pPr>
      <w:r>
        <w:rPr>
          <w:rFonts w:ascii="宋体" w:hAnsi="宋体"/>
          <w:snapToGrid w:val="0"/>
          <w:kern w:val="0"/>
          <w:sz w:val="24"/>
        </w:rPr>
        <w:t>1</w:t>
      </w:r>
      <w:r>
        <w:rPr>
          <w:rFonts w:hint="eastAsia" w:ascii="宋体" w:hAnsi="宋体"/>
          <w:snapToGrid w:val="0"/>
          <w:kern w:val="0"/>
          <w:sz w:val="24"/>
        </w:rPr>
        <w:t>．省辖市、省直管县（市）政府设立的科学技术奖；</w:t>
      </w:r>
    </w:p>
    <w:p>
      <w:pPr>
        <w:snapToGrid w:val="0"/>
        <w:spacing w:line="360" w:lineRule="auto"/>
        <w:ind w:left="480"/>
        <w:rPr>
          <w:rFonts w:ascii="宋体"/>
          <w:snapToGrid w:val="0"/>
          <w:kern w:val="0"/>
          <w:sz w:val="24"/>
        </w:rPr>
      </w:pPr>
      <w:r>
        <w:rPr>
          <w:rFonts w:ascii="宋体" w:hAnsi="宋体"/>
          <w:snapToGrid w:val="0"/>
          <w:kern w:val="0"/>
          <w:sz w:val="24"/>
        </w:rPr>
        <w:t>2</w:t>
      </w:r>
      <w:r>
        <w:rPr>
          <w:rFonts w:hint="eastAsia" w:ascii="宋体" w:hAnsi="宋体"/>
          <w:snapToGrid w:val="0"/>
          <w:kern w:val="0"/>
          <w:sz w:val="24"/>
        </w:rPr>
        <w:t>．省直有关部门设立的科学技术奖；</w:t>
      </w:r>
    </w:p>
    <w:p>
      <w:pPr>
        <w:snapToGrid w:val="0"/>
        <w:spacing w:line="360" w:lineRule="auto"/>
        <w:ind w:firstLine="480" w:firstLineChars="200"/>
        <w:rPr>
          <w:rFonts w:ascii="宋体"/>
          <w:snapToGrid w:val="0"/>
          <w:kern w:val="0"/>
          <w:sz w:val="24"/>
        </w:rPr>
      </w:pPr>
      <w:r>
        <w:rPr>
          <w:rFonts w:ascii="宋体" w:hAnsi="宋体"/>
          <w:snapToGrid w:val="0"/>
          <w:kern w:val="0"/>
          <w:sz w:val="24"/>
        </w:rPr>
        <w:t>3</w:t>
      </w:r>
      <w:r>
        <w:rPr>
          <w:rFonts w:hint="eastAsia" w:ascii="宋体" w:hAnsi="宋体"/>
          <w:snapToGrid w:val="0"/>
          <w:kern w:val="0"/>
          <w:sz w:val="24"/>
        </w:rPr>
        <w:t>．原经科技部门登记的社会力量设立的科学技术奖。</w:t>
      </w:r>
    </w:p>
    <w:p>
      <w:pPr>
        <w:snapToGrid w:val="0"/>
        <w:spacing w:line="360" w:lineRule="auto"/>
        <w:ind w:firstLine="482" w:firstLineChars="200"/>
        <w:rPr>
          <w:rFonts w:hint="eastAsia" w:ascii="宋体" w:hAnsi="宋体"/>
          <w:b/>
          <w:snapToGrid w:val="0"/>
          <w:kern w:val="0"/>
          <w:sz w:val="24"/>
        </w:rPr>
      </w:pPr>
      <w:r>
        <w:rPr>
          <w:rFonts w:hint="eastAsia" w:ascii="宋体" w:hAnsi="宋体"/>
          <w:b/>
          <w:snapToGrid w:val="0"/>
          <w:kern w:val="0"/>
          <w:sz w:val="24"/>
        </w:rPr>
        <w:t>应在附件中提供支持获奖情况成立的</w:t>
      </w:r>
      <w:r>
        <w:rPr>
          <w:rFonts w:hint="eastAsia" w:ascii="宋体" w:hAnsi="宋体"/>
          <w:b/>
          <w:snapToGrid w:val="0"/>
          <w:kern w:val="0"/>
          <w:sz w:val="24"/>
          <w:lang w:eastAsia="zh-CN"/>
        </w:rPr>
        <w:t>佐</w:t>
      </w:r>
      <w:r>
        <w:rPr>
          <w:rFonts w:hint="eastAsia" w:ascii="宋体" w:hAnsi="宋体"/>
          <w:b/>
          <w:snapToGrid w:val="0"/>
          <w:kern w:val="0"/>
          <w:sz w:val="24"/>
        </w:rPr>
        <w:t>证材料。</w:t>
      </w:r>
    </w:p>
    <w:p>
      <w:pPr>
        <w:numPr>
          <w:numId w:val="0"/>
        </w:numPr>
        <w:snapToGrid w:val="0"/>
        <w:spacing w:line="360" w:lineRule="auto"/>
        <w:rPr>
          <w:rFonts w:hint="eastAsia" w:ascii="宋体" w:hAnsi="宋体"/>
          <w:b/>
          <w:snapToGrid w:val="0"/>
          <w:kern w:val="0"/>
          <w:sz w:val="24"/>
          <w:lang w:eastAsia="zh-CN"/>
        </w:rPr>
      </w:pPr>
      <w:r>
        <w:rPr>
          <w:rFonts w:hint="eastAsia" w:ascii="宋体" w:hAnsi="宋体"/>
          <w:b/>
          <w:snapToGrid w:val="0"/>
          <w:kern w:val="0"/>
          <w:sz w:val="24"/>
          <w:lang w:val="en-US" w:eastAsia="zh-CN"/>
        </w:rPr>
        <w:t xml:space="preserve">    七、</w:t>
      </w:r>
      <w:r>
        <w:rPr>
          <w:rFonts w:hint="eastAsia" w:ascii="宋体" w:hAnsi="宋体"/>
          <w:b/>
          <w:snapToGrid w:val="0"/>
          <w:kern w:val="0"/>
          <w:sz w:val="24"/>
          <w:lang w:eastAsia="zh-CN"/>
        </w:rPr>
        <w:t>主要知识产权证明目录</w:t>
      </w:r>
    </w:p>
    <w:p>
      <w:pPr>
        <w:snapToGrid w:val="0"/>
        <w:spacing w:line="360" w:lineRule="auto"/>
        <w:ind w:firstLine="480" w:firstLineChars="200"/>
        <w:rPr>
          <w:rFonts w:ascii="宋体"/>
          <w:snapToGrid w:val="0"/>
          <w:kern w:val="0"/>
          <w:sz w:val="24"/>
        </w:rPr>
      </w:pPr>
      <w:r>
        <w:rPr>
          <w:rFonts w:hint="eastAsia" w:asciiTheme="majorEastAsia" w:hAnsiTheme="majorEastAsia" w:eastAsiaTheme="majorEastAsia" w:cstheme="majorEastAsia"/>
          <w:sz w:val="24"/>
          <w:szCs w:val="24"/>
          <w:vertAlign w:val="baseline"/>
          <w:lang w:val="en-US" w:eastAsia="zh-CN"/>
        </w:rPr>
        <w:t>1.代表性论文、证明目录。</w:t>
      </w:r>
      <w:r>
        <w:rPr>
          <w:rFonts w:hint="eastAsia" w:ascii="宋体" w:hAnsi="宋体"/>
          <w:snapToGrid w:val="0"/>
          <w:kern w:val="0"/>
          <w:sz w:val="24"/>
        </w:rPr>
        <w:t>按照表格栏目要求，如实填写支持本项目主要科技创新成立的代表性论文</w:t>
      </w:r>
      <w:r>
        <w:rPr>
          <w:rFonts w:hint="eastAsia" w:ascii="宋体" w:hAnsi="宋体"/>
          <w:snapToGrid w:val="0"/>
          <w:kern w:val="0"/>
          <w:sz w:val="24"/>
          <w:lang w:eastAsia="zh-CN"/>
        </w:rPr>
        <w:t>（</w:t>
      </w:r>
      <w:r>
        <w:rPr>
          <w:rFonts w:hint="eastAsia" w:ascii="宋体" w:hAnsi="宋体"/>
          <w:snapToGrid w:val="0"/>
          <w:kern w:val="0"/>
          <w:sz w:val="24"/>
        </w:rPr>
        <w:t>专著）的详细情况，并按重要程度排序。所列论文仅限于国内立项或以国内为主完成的科学研究成果。</w:t>
      </w:r>
    </w:p>
    <w:p>
      <w:pPr>
        <w:snapToGrid w:val="0"/>
        <w:spacing w:line="360" w:lineRule="auto"/>
        <w:ind w:firstLine="480" w:firstLineChars="200"/>
        <w:rPr>
          <w:rFonts w:hint="eastAsia" w:ascii="宋体"/>
          <w:snapToGrid w:val="0"/>
          <w:kern w:val="0"/>
          <w:sz w:val="24"/>
        </w:rPr>
      </w:pPr>
      <w:r>
        <w:rPr>
          <w:rFonts w:hint="eastAsia" w:ascii="宋体" w:hAnsi="宋体"/>
          <w:snapToGrid w:val="0"/>
          <w:kern w:val="0"/>
          <w:sz w:val="24"/>
        </w:rPr>
        <w:t>“</w:t>
      </w:r>
      <w:r>
        <w:rPr>
          <w:rFonts w:hint="eastAsia" w:ascii="宋体" w:hAnsi="宋体"/>
          <w:b/>
          <w:snapToGrid w:val="0"/>
          <w:kern w:val="0"/>
          <w:sz w:val="24"/>
        </w:rPr>
        <w:t>国内作者</w:t>
      </w:r>
      <w:r>
        <w:rPr>
          <w:rFonts w:hint="eastAsia" w:ascii="宋体" w:hAnsi="宋体"/>
          <w:snapToGrid w:val="0"/>
          <w:kern w:val="0"/>
          <w:sz w:val="24"/>
        </w:rPr>
        <w:t>”指该论文公开发表时所署名的所有国内作者。</w:t>
      </w:r>
      <w:r>
        <w:rPr>
          <w:rFonts w:hint="eastAsia" w:ascii="宋体"/>
          <w:b/>
          <w:snapToGrid w:val="0"/>
          <w:kern w:val="0"/>
          <w:sz w:val="24"/>
        </w:rPr>
        <w:t>“核心期刊”</w:t>
      </w:r>
      <w:r>
        <w:rPr>
          <w:rFonts w:hint="eastAsia" w:ascii="宋体"/>
          <w:snapToGrid w:val="0"/>
          <w:kern w:val="0"/>
          <w:sz w:val="24"/>
        </w:rPr>
        <w:t>栏目填写该论文发表的期刊是中文核心、科技核心或者中华系列核心。如该论文不是核心期刊，请填写“否“。</w:t>
      </w:r>
      <w:r>
        <w:rPr>
          <w:rFonts w:hint="eastAsia" w:ascii="宋体"/>
          <w:b/>
          <w:bCs/>
          <w:snapToGrid w:val="0"/>
          <w:kern w:val="0"/>
          <w:sz w:val="24"/>
        </w:rPr>
        <w:t>请实事求是填写，如有虚假，将做形式审查不合格处理。</w:t>
      </w:r>
    </w:p>
    <w:p>
      <w:pPr>
        <w:snapToGrid w:val="0"/>
        <w:spacing w:line="360" w:lineRule="auto"/>
        <w:ind w:firstLine="482" w:firstLineChars="200"/>
        <w:rPr>
          <w:rFonts w:ascii="宋体"/>
          <w:b/>
          <w:snapToGrid w:val="0"/>
          <w:kern w:val="0"/>
          <w:sz w:val="24"/>
        </w:rPr>
      </w:pPr>
      <w:r>
        <w:rPr>
          <w:rFonts w:hint="eastAsia" w:ascii="宋体" w:hAnsi="宋体"/>
          <w:b/>
          <w:snapToGrid w:val="0"/>
          <w:kern w:val="0"/>
          <w:sz w:val="24"/>
        </w:rPr>
        <w:t>本表所列代表性论文专著用于报奖的情况，知识产权</w:t>
      </w:r>
      <w:r>
        <w:rPr>
          <w:rFonts w:hint="eastAsia" w:ascii="宋体" w:hAnsi="宋体"/>
          <w:b/>
          <w:snapToGrid w:val="0"/>
          <w:kern w:val="0"/>
          <w:sz w:val="24"/>
          <w:lang w:eastAsia="zh-CN"/>
        </w:rPr>
        <w:t>应</w:t>
      </w:r>
      <w:r>
        <w:rPr>
          <w:rFonts w:hint="eastAsia" w:ascii="宋体" w:hAnsi="宋体"/>
          <w:b/>
          <w:snapToGrid w:val="0"/>
          <w:kern w:val="0"/>
          <w:sz w:val="24"/>
        </w:rPr>
        <w:t>归国内所有且不存在争议，并由第一完成人签字承诺。</w:t>
      </w:r>
    </w:p>
    <w:p>
      <w:pPr>
        <w:snapToGrid w:val="0"/>
        <w:spacing w:line="360" w:lineRule="auto"/>
        <w:ind w:firstLine="472" w:firstLineChars="196"/>
        <w:rPr>
          <w:rFonts w:ascii="宋体" w:hAnsi="宋体"/>
          <w:b/>
          <w:snapToGrid w:val="0"/>
          <w:kern w:val="0"/>
          <w:sz w:val="24"/>
        </w:rPr>
      </w:pPr>
      <w:r>
        <w:rPr>
          <w:rFonts w:hint="eastAsia" w:ascii="宋体" w:hAnsi="宋体"/>
          <w:b/>
          <w:snapToGrid w:val="0"/>
          <w:kern w:val="0"/>
          <w:sz w:val="24"/>
        </w:rPr>
        <w:t>附件中应提供</w:t>
      </w:r>
      <w:r>
        <w:rPr>
          <w:rFonts w:hint="eastAsia" w:ascii="宋体" w:hAnsi="宋体"/>
          <w:b/>
          <w:snapToGrid w:val="0"/>
          <w:color w:val="FF0000"/>
          <w:kern w:val="0"/>
          <w:sz w:val="24"/>
          <w:lang w:eastAsia="zh-CN"/>
        </w:rPr>
        <w:t>期刊封面、目录、</w:t>
      </w:r>
      <w:r>
        <w:rPr>
          <w:rFonts w:hint="eastAsia" w:ascii="宋体" w:hAnsi="宋体"/>
          <w:b/>
          <w:snapToGrid w:val="0"/>
          <w:color w:val="FF0000"/>
          <w:kern w:val="0"/>
          <w:sz w:val="24"/>
        </w:rPr>
        <w:t>论文</w:t>
      </w:r>
      <w:r>
        <w:rPr>
          <w:rFonts w:hint="eastAsia" w:ascii="宋体" w:hAnsi="宋体"/>
          <w:b/>
          <w:snapToGrid w:val="0"/>
          <w:color w:val="FF0000"/>
          <w:kern w:val="0"/>
          <w:sz w:val="24"/>
          <w:lang w:eastAsia="zh-CN"/>
        </w:rPr>
        <w:t>全文复印件并</w:t>
      </w:r>
      <w:r>
        <w:rPr>
          <w:rFonts w:hint="eastAsia" w:asciiTheme="minorEastAsia" w:hAnsiTheme="minorEastAsia" w:eastAsiaTheme="minorEastAsia" w:cstheme="minorEastAsia"/>
          <w:b/>
          <w:bCs/>
          <w:color w:val="FF0000"/>
          <w:sz w:val="24"/>
          <w:szCs w:val="24"/>
          <w:vertAlign w:val="baseline"/>
          <w:lang w:val="en-US" w:eastAsia="zh-CN"/>
        </w:rPr>
        <w:t>附仅用于本课题的证明材料</w:t>
      </w:r>
      <w:r>
        <w:rPr>
          <w:rFonts w:hint="eastAsia" w:ascii="宋体" w:hAnsi="宋体"/>
          <w:b/>
          <w:snapToGrid w:val="0"/>
          <w:kern w:val="0"/>
          <w:sz w:val="24"/>
        </w:rPr>
        <w:t>。</w:t>
      </w:r>
    </w:p>
    <w:p>
      <w:pPr>
        <w:snapToGrid w:val="0"/>
        <w:spacing w:line="360" w:lineRule="auto"/>
        <w:ind w:firstLine="482" w:firstLineChars="200"/>
        <w:rPr>
          <w:rFonts w:ascii="宋体" w:hAnsi="宋体"/>
          <w:b/>
          <w:snapToGrid w:val="0"/>
          <w:kern w:val="0"/>
          <w:sz w:val="24"/>
        </w:rPr>
      </w:pPr>
      <w:r>
        <w:rPr>
          <w:rFonts w:hint="eastAsia" w:ascii="宋体" w:hAnsi="宋体"/>
          <w:b/>
          <w:snapToGrid w:val="0"/>
          <w:kern w:val="0"/>
          <w:sz w:val="24"/>
        </w:rPr>
        <w:t>列入计数的论文专著应为本项目独有，且未在已获奖</w:t>
      </w:r>
      <w:r>
        <w:rPr>
          <w:rFonts w:hint="eastAsia" w:ascii="宋体" w:hAnsi="宋体"/>
          <w:b/>
          <w:snapToGrid w:val="0"/>
          <w:kern w:val="0"/>
          <w:sz w:val="24"/>
          <w:lang w:eastAsia="zh-CN"/>
        </w:rPr>
        <w:t>河北医学科技奖</w:t>
      </w:r>
      <w:r>
        <w:rPr>
          <w:rFonts w:hint="eastAsia" w:ascii="宋体" w:hAnsi="宋体"/>
          <w:b/>
          <w:snapToGrid w:val="0"/>
          <w:kern w:val="0"/>
          <w:sz w:val="24"/>
        </w:rPr>
        <w:t>项目或本年度其他推荐项目中使用。</w:t>
      </w:r>
    </w:p>
    <w:p>
      <w:pPr>
        <w:numPr>
          <w:numId w:val="0"/>
        </w:numPr>
        <w:snapToGrid w:val="0"/>
        <w:spacing w:line="360" w:lineRule="auto"/>
        <w:rPr>
          <w:rFonts w:hint="eastAsia" w:ascii="宋体" w:hAnsi="宋体"/>
          <w:b/>
          <w:snapToGrid w:val="0"/>
          <w:kern w:val="0"/>
          <w:sz w:val="24"/>
          <w:lang w:eastAsia="zh-CN"/>
        </w:rPr>
      </w:pPr>
    </w:p>
    <w:p>
      <w:pPr>
        <w:numPr>
          <w:ilvl w:val="0"/>
          <w:numId w:val="0"/>
        </w:numPr>
        <w:snapToGrid w:val="0"/>
        <w:spacing w:line="360" w:lineRule="auto"/>
        <w:ind w:firstLine="482" w:firstLineChars="200"/>
        <w:rPr>
          <w:rFonts w:hint="eastAsia" w:ascii="宋体" w:hAnsi="宋体"/>
          <w:b w:val="0"/>
          <w:bCs/>
          <w:snapToGrid w:val="0"/>
          <w:kern w:val="0"/>
          <w:sz w:val="24"/>
          <w:lang w:eastAsia="zh-CN"/>
        </w:rPr>
      </w:pPr>
      <w:r>
        <w:rPr>
          <w:rFonts w:hint="eastAsia" w:ascii="宋体" w:hAnsi="宋体"/>
          <w:b/>
          <w:bCs w:val="0"/>
          <w:snapToGrid w:val="0"/>
          <w:kern w:val="0"/>
          <w:sz w:val="24"/>
          <w:lang w:val="en-US" w:eastAsia="zh-CN"/>
        </w:rPr>
        <w:t>2</w:t>
      </w:r>
      <w:r>
        <w:rPr>
          <w:rFonts w:hint="eastAsia" w:ascii="宋体" w:hAnsi="宋体"/>
          <w:b/>
          <w:bCs w:val="0"/>
          <w:snapToGrid w:val="0"/>
          <w:kern w:val="0"/>
          <w:sz w:val="24"/>
          <w:lang w:eastAsia="zh-CN"/>
        </w:rPr>
        <w:t>.已授权专利</w:t>
      </w:r>
      <w:r>
        <w:rPr>
          <w:rFonts w:hint="eastAsia" w:ascii="宋体" w:hAnsi="宋体"/>
          <w:b w:val="0"/>
          <w:bCs/>
          <w:snapToGrid w:val="0"/>
          <w:kern w:val="0"/>
          <w:sz w:val="24"/>
          <w:lang w:eastAsia="zh-CN"/>
        </w:rPr>
        <w:t>：包括已授权的发明专利、已授权的实用新型专利和外观设计专利、已颁布并实施的国家标准。所提交知识产权证明材料应与本项目主要创新工作直接相关，且由本项目完成人参与完成。按各项要求如实填写，并应在附件证明材料中提供相关授权证书。无知识产权可不填。</w:t>
      </w:r>
    </w:p>
    <w:p>
      <w:pPr>
        <w:snapToGrid w:val="0"/>
        <w:spacing w:line="360" w:lineRule="auto"/>
        <w:ind w:firstLine="480"/>
        <w:rPr>
          <w:rFonts w:hint="eastAsia" w:ascii="宋体" w:hAnsi="宋体"/>
          <w:b w:val="0"/>
          <w:bCs/>
          <w:snapToGrid w:val="0"/>
          <w:kern w:val="0"/>
          <w:sz w:val="24"/>
          <w:lang w:eastAsia="zh-CN"/>
        </w:rPr>
      </w:pPr>
      <w:r>
        <w:rPr>
          <w:rFonts w:hint="eastAsia" w:ascii="宋体" w:hAnsi="宋体"/>
          <w:b/>
          <w:bCs w:val="0"/>
          <w:snapToGrid w:val="0"/>
          <w:kern w:val="0"/>
          <w:sz w:val="24"/>
          <w:lang w:eastAsia="zh-CN"/>
        </w:rPr>
        <w:t>2.专利的有效状态</w:t>
      </w:r>
      <w:r>
        <w:rPr>
          <w:rFonts w:hint="eastAsia" w:ascii="宋体" w:hAnsi="宋体"/>
          <w:b w:val="0"/>
          <w:bCs/>
          <w:snapToGrid w:val="0"/>
          <w:kern w:val="0"/>
          <w:sz w:val="24"/>
          <w:lang w:eastAsia="zh-CN"/>
        </w:rPr>
        <w:t>：有效专利、未缴费失效专利、超期失效专利。对专利有效状态不作限定，失效的专利亦可作为主要知识产权，但须考虑到评审者对其公信力的接受程度。</w:t>
      </w:r>
    </w:p>
    <w:p>
      <w:pPr>
        <w:snapToGrid w:val="0"/>
        <w:spacing w:line="360" w:lineRule="auto"/>
        <w:ind w:firstLine="480"/>
        <w:rPr>
          <w:rFonts w:hint="eastAsia" w:ascii="宋体" w:hAnsi="宋体"/>
          <w:b w:val="0"/>
          <w:bCs/>
          <w:snapToGrid w:val="0"/>
          <w:kern w:val="0"/>
          <w:sz w:val="24"/>
          <w:lang w:eastAsia="zh-CN"/>
        </w:rPr>
      </w:pPr>
      <w:r>
        <w:rPr>
          <w:rFonts w:hint="eastAsia" w:ascii="宋体" w:hAnsi="宋体"/>
          <w:b/>
          <w:bCs w:val="0"/>
          <w:snapToGrid w:val="0"/>
          <w:kern w:val="0"/>
          <w:sz w:val="24"/>
          <w:lang w:eastAsia="zh-CN"/>
        </w:rPr>
        <w:t>3.项目第一完成人应在本表指定处亲笔签名承诺</w:t>
      </w:r>
      <w:r>
        <w:rPr>
          <w:rFonts w:hint="eastAsia" w:ascii="宋体" w:hAnsi="宋体"/>
          <w:b w:val="0"/>
          <w:bCs/>
          <w:snapToGrid w:val="0"/>
          <w:kern w:val="0"/>
          <w:sz w:val="24"/>
          <w:lang w:eastAsia="zh-CN"/>
        </w:rPr>
        <w:t>。</w:t>
      </w:r>
    </w:p>
    <w:p>
      <w:pPr>
        <w:snapToGrid w:val="0"/>
        <w:spacing w:line="360" w:lineRule="auto"/>
        <w:ind w:firstLine="480" w:firstLineChars="200"/>
        <w:rPr>
          <w:rFonts w:hint="eastAsia" w:ascii="宋体" w:hAnsi="宋体"/>
          <w:b/>
          <w:snapToGrid w:val="0"/>
          <w:kern w:val="0"/>
          <w:sz w:val="24"/>
        </w:rPr>
      </w:pPr>
      <w:r>
        <w:rPr>
          <w:rFonts w:hint="eastAsia" w:ascii="宋体" w:hAnsi="宋体"/>
          <w:b w:val="0"/>
          <w:bCs/>
          <w:snapToGrid w:val="0"/>
          <w:kern w:val="0"/>
          <w:sz w:val="24"/>
          <w:lang w:eastAsia="zh-CN"/>
        </w:rPr>
        <w:t>4.推荐项目所使用的知识产权， 原则上均应有河北省的完成单位或者完成人。已授权的专利须</w:t>
      </w:r>
      <w:r>
        <w:rPr>
          <w:rFonts w:hint="eastAsia" w:asciiTheme="minorEastAsia" w:hAnsiTheme="minorEastAsia" w:eastAsiaTheme="minorEastAsia" w:cstheme="minorEastAsia"/>
          <w:b w:val="0"/>
          <w:bCs/>
          <w:snapToGrid w:val="0"/>
          <w:kern w:val="0"/>
          <w:sz w:val="24"/>
          <w:lang w:eastAsia="zh-CN"/>
        </w:rPr>
        <w:t>征得</w:t>
      </w:r>
      <w:r>
        <w:rPr>
          <w:rFonts w:hint="eastAsia" w:asciiTheme="minorEastAsia" w:hAnsiTheme="minorEastAsia" w:eastAsiaTheme="minorEastAsia" w:cstheme="minorEastAsia"/>
          <w:b w:val="0"/>
          <w:bCs w:val="0"/>
          <w:sz w:val="24"/>
          <w:szCs w:val="24"/>
          <w:vertAlign w:val="baseline"/>
          <w:lang w:val="en-US" w:eastAsia="zh-CN"/>
        </w:rPr>
        <w:t>未列入项目主要完成人的其他权利人（其中发明专利指发明人和专利权人）的同意。</w:t>
      </w:r>
    </w:p>
    <w:p>
      <w:pPr>
        <w:snapToGrid w:val="0"/>
        <w:spacing w:beforeLines="50" w:line="360" w:lineRule="auto"/>
        <w:ind w:firstLine="482" w:firstLineChars="200"/>
        <w:rPr>
          <w:rFonts w:ascii="宋体"/>
          <w:b/>
          <w:snapToGrid w:val="0"/>
          <w:kern w:val="0"/>
          <w:sz w:val="24"/>
        </w:rPr>
      </w:pPr>
      <w:r>
        <w:rPr>
          <w:rFonts w:hint="eastAsia" w:ascii="宋体" w:hAnsi="宋体"/>
          <w:b/>
          <w:snapToGrid w:val="0"/>
          <w:kern w:val="0"/>
          <w:sz w:val="24"/>
          <w:lang w:eastAsia="zh-CN"/>
        </w:rPr>
        <w:t>八</w:t>
      </w:r>
      <w:r>
        <w:rPr>
          <w:rFonts w:hint="eastAsia" w:ascii="宋体" w:hAnsi="宋体"/>
          <w:b/>
          <w:snapToGrid w:val="0"/>
          <w:kern w:val="0"/>
          <w:sz w:val="24"/>
        </w:rPr>
        <w:t>、主要完成人情况表</w:t>
      </w:r>
    </w:p>
    <w:p>
      <w:pPr>
        <w:snapToGrid w:val="0"/>
        <w:spacing w:line="360" w:lineRule="auto"/>
        <w:ind w:firstLine="480"/>
        <w:rPr>
          <w:rFonts w:ascii="宋体"/>
          <w:b/>
          <w:snapToGrid w:val="0"/>
          <w:kern w:val="0"/>
          <w:sz w:val="24"/>
        </w:rPr>
      </w:pPr>
      <w:r>
        <w:rPr>
          <w:rFonts w:hint="eastAsia" w:ascii="宋体" w:hAnsi="宋体"/>
          <w:b/>
          <w:snapToGrid w:val="0"/>
          <w:kern w:val="0"/>
          <w:sz w:val="24"/>
        </w:rPr>
        <w:t>主要完成人情况表是评价主要完成人是否具备获奖条件的重要依据，应按表格要求逐项填写，且不得空项。</w:t>
      </w:r>
    </w:p>
    <w:p>
      <w:pPr>
        <w:snapToGrid w:val="0"/>
        <w:spacing w:line="360" w:lineRule="auto"/>
        <w:ind w:firstLine="480"/>
        <w:rPr>
          <w:rFonts w:ascii="宋体"/>
          <w:snapToGrid w:val="0"/>
          <w:kern w:val="0"/>
          <w:sz w:val="24"/>
        </w:rPr>
      </w:pPr>
      <w:r>
        <w:rPr>
          <w:rFonts w:hint="eastAsia" w:ascii="宋体" w:hAnsi="宋体"/>
          <w:snapToGrid w:val="0"/>
          <w:kern w:val="0"/>
          <w:sz w:val="24"/>
        </w:rPr>
        <w:t>主课题的验收、鉴定专家组成员不能作为完成人。</w:t>
      </w:r>
    </w:p>
    <w:p>
      <w:pPr>
        <w:snapToGrid w:val="0"/>
        <w:spacing w:line="360" w:lineRule="auto"/>
        <w:ind w:firstLine="480"/>
        <w:rPr>
          <w:rFonts w:ascii="宋体"/>
          <w:snapToGrid w:val="0"/>
          <w:color w:val="FF0000"/>
          <w:kern w:val="0"/>
          <w:sz w:val="24"/>
        </w:rPr>
      </w:pPr>
      <w:r>
        <w:rPr>
          <w:rFonts w:hint="eastAsia" w:ascii="宋体" w:hAnsi="宋体"/>
          <w:snapToGrid w:val="0"/>
          <w:color w:val="auto"/>
          <w:kern w:val="0"/>
          <w:sz w:val="24"/>
        </w:rPr>
        <w:t>推荐一等奖项目的人数不超过</w:t>
      </w:r>
      <w:r>
        <w:rPr>
          <w:rFonts w:hint="eastAsia" w:ascii="宋体" w:hAnsi="宋体"/>
          <w:snapToGrid w:val="0"/>
          <w:color w:val="FF0000"/>
          <w:kern w:val="0"/>
          <w:sz w:val="24"/>
          <w:lang w:val="en-US" w:eastAsia="zh-CN"/>
        </w:rPr>
        <w:t>10</w:t>
      </w:r>
      <w:r>
        <w:rPr>
          <w:rFonts w:hint="eastAsia" w:ascii="宋体" w:hAnsi="宋体"/>
          <w:snapToGrid w:val="0"/>
          <w:color w:val="auto"/>
          <w:kern w:val="0"/>
          <w:sz w:val="24"/>
        </w:rPr>
        <w:t>人，二等奖的不超过</w:t>
      </w:r>
      <w:r>
        <w:rPr>
          <w:rFonts w:hint="eastAsia" w:ascii="宋体" w:hAnsi="宋体"/>
          <w:snapToGrid w:val="0"/>
          <w:color w:val="FF0000"/>
          <w:kern w:val="0"/>
          <w:sz w:val="24"/>
          <w:lang w:val="en-US" w:eastAsia="zh-CN"/>
        </w:rPr>
        <w:t>7</w:t>
      </w:r>
      <w:r>
        <w:rPr>
          <w:rFonts w:hint="eastAsia" w:ascii="宋体" w:hAnsi="宋体"/>
          <w:snapToGrid w:val="0"/>
          <w:color w:val="auto"/>
          <w:kern w:val="0"/>
          <w:sz w:val="24"/>
        </w:rPr>
        <w:t>人，三等奖的不超过</w:t>
      </w:r>
      <w:r>
        <w:rPr>
          <w:rFonts w:hint="eastAsia" w:ascii="宋体" w:hAnsi="宋体"/>
          <w:snapToGrid w:val="0"/>
          <w:color w:val="FF0000"/>
          <w:kern w:val="0"/>
          <w:sz w:val="24"/>
          <w:lang w:val="en-US" w:eastAsia="zh-CN"/>
        </w:rPr>
        <w:t>5</w:t>
      </w:r>
      <w:r>
        <w:rPr>
          <w:rFonts w:hint="eastAsia" w:ascii="宋体" w:hAnsi="宋体"/>
          <w:snapToGrid w:val="0"/>
          <w:color w:val="auto"/>
          <w:kern w:val="0"/>
          <w:sz w:val="24"/>
        </w:rPr>
        <w:t>人。</w:t>
      </w:r>
    </w:p>
    <w:p>
      <w:pPr>
        <w:snapToGrid w:val="0"/>
        <w:spacing w:line="360" w:lineRule="auto"/>
        <w:ind w:firstLine="480"/>
        <w:rPr>
          <w:rFonts w:ascii="宋体"/>
          <w:snapToGrid w:val="0"/>
          <w:kern w:val="0"/>
          <w:sz w:val="24"/>
        </w:rPr>
      </w:pPr>
      <w:r>
        <w:rPr>
          <w:rFonts w:hint="eastAsia" w:ascii="宋体" w:hAnsi="宋体"/>
          <w:b/>
          <w:snapToGrid w:val="0"/>
          <w:kern w:val="0"/>
          <w:sz w:val="24"/>
        </w:rPr>
        <w:t>工作单位：</w:t>
      </w:r>
      <w:r>
        <w:rPr>
          <w:rFonts w:hint="eastAsia" w:ascii="宋体" w:hAnsi="宋体"/>
          <w:snapToGrid w:val="0"/>
          <w:kern w:val="0"/>
          <w:sz w:val="24"/>
        </w:rPr>
        <w:t>填写完成人报奖时所在单位。</w:t>
      </w:r>
    </w:p>
    <w:p>
      <w:pPr>
        <w:snapToGrid w:val="0"/>
        <w:spacing w:line="360" w:lineRule="auto"/>
        <w:ind w:firstLine="480"/>
        <w:rPr>
          <w:rFonts w:ascii="宋体"/>
          <w:snapToGrid w:val="0"/>
          <w:kern w:val="0"/>
          <w:sz w:val="24"/>
        </w:rPr>
      </w:pPr>
      <w:r>
        <w:rPr>
          <w:rFonts w:hint="eastAsia" w:ascii="宋体" w:hAnsi="宋体"/>
          <w:b/>
          <w:snapToGrid w:val="0"/>
          <w:kern w:val="0"/>
          <w:sz w:val="24"/>
        </w:rPr>
        <w:t>二级单位：</w:t>
      </w:r>
      <w:r>
        <w:rPr>
          <w:rFonts w:hint="eastAsia" w:ascii="宋体" w:hAnsi="宋体"/>
          <w:snapToGrid w:val="0"/>
          <w:kern w:val="0"/>
          <w:sz w:val="24"/>
        </w:rPr>
        <w:t>填写具体部门，如：大学的院系等。</w:t>
      </w:r>
    </w:p>
    <w:p>
      <w:pPr>
        <w:snapToGrid w:val="0"/>
        <w:spacing w:line="360" w:lineRule="auto"/>
        <w:ind w:firstLine="482" w:firstLineChars="200"/>
        <w:rPr>
          <w:rFonts w:ascii="宋体"/>
          <w:snapToGrid w:val="0"/>
          <w:kern w:val="0"/>
          <w:sz w:val="24"/>
        </w:rPr>
      </w:pPr>
      <w:r>
        <w:rPr>
          <w:rFonts w:hint="eastAsia" w:ascii="宋体" w:hAnsi="宋体"/>
          <w:b/>
          <w:snapToGrid w:val="0"/>
          <w:kern w:val="0"/>
          <w:sz w:val="24"/>
        </w:rPr>
        <w:t>对本项目技术创造性贡献</w:t>
      </w:r>
      <w:r>
        <w:rPr>
          <w:rFonts w:hint="eastAsia" w:ascii="宋体" w:hAnsi="宋体"/>
          <w:snapToGrid w:val="0"/>
          <w:kern w:val="0"/>
          <w:sz w:val="24"/>
        </w:rPr>
        <w:t>：不超过</w:t>
      </w:r>
      <w:r>
        <w:rPr>
          <w:rFonts w:ascii="宋体" w:hAnsi="宋体"/>
          <w:snapToGrid w:val="0"/>
          <w:kern w:val="0"/>
          <w:sz w:val="24"/>
        </w:rPr>
        <w:t>2</w:t>
      </w:r>
      <w:r>
        <w:rPr>
          <w:rFonts w:ascii="宋体"/>
          <w:snapToGrid w:val="0"/>
          <w:kern w:val="0"/>
          <w:sz w:val="24"/>
        </w:rPr>
        <w:t>00</w:t>
      </w:r>
      <w:r>
        <w:rPr>
          <w:rFonts w:hint="eastAsia" w:ascii="宋体" w:hAnsi="宋体"/>
          <w:snapToGrid w:val="0"/>
          <w:kern w:val="0"/>
          <w:sz w:val="24"/>
        </w:rPr>
        <w:t>字。应写明完成人对本项目</w:t>
      </w:r>
      <w:r>
        <w:rPr>
          <w:rFonts w:hint="eastAsia" w:ascii="宋体" w:hAnsi="宋体"/>
          <w:b w:val="0"/>
          <w:bCs w:val="0"/>
          <w:snapToGrid w:val="0"/>
          <w:kern w:val="0"/>
          <w:sz w:val="24"/>
          <w:lang w:eastAsia="zh-CN"/>
        </w:rPr>
        <w:t>“四、</w:t>
      </w:r>
      <w:r>
        <w:rPr>
          <w:rFonts w:hint="eastAsia" w:ascii="宋体" w:hAnsi="宋体"/>
          <w:b w:val="0"/>
          <w:bCs w:val="0"/>
          <w:snapToGrid w:val="0"/>
          <w:kern w:val="0"/>
          <w:sz w:val="24"/>
        </w:rPr>
        <w:t>项目</w:t>
      </w:r>
      <w:r>
        <w:rPr>
          <w:rFonts w:hint="eastAsia" w:ascii="宋体" w:hAnsi="宋体"/>
          <w:b w:val="0"/>
          <w:bCs w:val="0"/>
          <w:snapToGrid w:val="0"/>
          <w:kern w:val="0"/>
          <w:sz w:val="24"/>
          <w:lang w:eastAsia="zh-CN"/>
        </w:rPr>
        <w:t>详细内容</w:t>
      </w:r>
      <w:r>
        <w:rPr>
          <w:rFonts w:hint="eastAsia" w:asciiTheme="majorEastAsia" w:hAnsiTheme="majorEastAsia" w:eastAsiaTheme="majorEastAsia" w:cstheme="majorEastAsia"/>
          <w:b w:val="0"/>
          <w:bCs w:val="0"/>
          <w:sz w:val="24"/>
          <w:szCs w:val="24"/>
          <w:vertAlign w:val="baseline"/>
          <w:lang w:val="en-US" w:eastAsia="zh-CN"/>
        </w:rPr>
        <w:t>3.主要科技创新点”</w:t>
      </w:r>
      <w:r>
        <w:rPr>
          <w:rFonts w:hint="eastAsia" w:ascii="宋体" w:hAnsi="宋体"/>
          <w:snapToGrid w:val="0"/>
          <w:kern w:val="0"/>
          <w:sz w:val="24"/>
        </w:rPr>
        <w:t>中所列第几项科技创新做出了创造性贡献。</w:t>
      </w:r>
    </w:p>
    <w:p>
      <w:pPr>
        <w:snapToGrid w:val="0"/>
        <w:spacing w:line="360" w:lineRule="auto"/>
        <w:ind w:firstLine="482" w:firstLineChars="200"/>
        <w:rPr>
          <w:rFonts w:ascii="宋体"/>
          <w:snapToGrid w:val="0"/>
          <w:kern w:val="0"/>
          <w:sz w:val="24"/>
        </w:rPr>
      </w:pPr>
      <w:r>
        <w:rPr>
          <w:rFonts w:hint="eastAsia" w:ascii="宋体" w:hAnsi="宋体"/>
          <w:b/>
          <w:snapToGrid w:val="0"/>
          <w:kern w:val="0"/>
          <w:sz w:val="24"/>
        </w:rPr>
        <w:t>支持上述贡献的</w:t>
      </w:r>
      <w:r>
        <w:rPr>
          <w:rFonts w:hint="eastAsia" w:ascii="宋体" w:hAnsi="宋体"/>
          <w:b/>
          <w:snapToGrid w:val="0"/>
          <w:kern w:val="0"/>
          <w:sz w:val="24"/>
          <w:lang w:eastAsia="zh-CN"/>
        </w:rPr>
        <w:t>佐</w:t>
      </w:r>
      <w:r>
        <w:rPr>
          <w:rFonts w:hint="eastAsia" w:ascii="宋体" w:hAnsi="宋体"/>
          <w:b/>
          <w:snapToGrid w:val="0"/>
          <w:kern w:val="0"/>
          <w:sz w:val="24"/>
        </w:rPr>
        <w:t>证材料名称及附件中的编号：</w:t>
      </w:r>
      <w:r>
        <w:rPr>
          <w:rFonts w:hint="eastAsia" w:ascii="宋体" w:hAnsi="宋体"/>
          <w:snapToGrid w:val="0"/>
          <w:kern w:val="0"/>
          <w:sz w:val="24"/>
        </w:rPr>
        <w:t>写明支持本人贡献成立的</w:t>
      </w:r>
      <w:r>
        <w:rPr>
          <w:rFonts w:hint="eastAsia" w:ascii="宋体" w:hAnsi="宋体"/>
          <w:snapToGrid w:val="0"/>
          <w:kern w:val="0"/>
          <w:sz w:val="24"/>
          <w:lang w:eastAsia="zh-CN"/>
        </w:rPr>
        <w:t>佐</w:t>
      </w:r>
      <w:r>
        <w:rPr>
          <w:rFonts w:hint="eastAsia" w:ascii="宋体" w:hAnsi="宋体"/>
          <w:snapToGrid w:val="0"/>
          <w:kern w:val="0"/>
          <w:sz w:val="24"/>
        </w:rPr>
        <w:t>证材料，如授权发明专利、公开发表论文（专著）等，并标明附件编号。</w:t>
      </w:r>
      <w:r>
        <w:rPr>
          <w:rFonts w:hint="eastAsia" w:ascii="宋体" w:hAnsi="宋体"/>
          <w:b/>
          <w:snapToGrid w:val="0"/>
          <w:kern w:val="0"/>
          <w:sz w:val="24"/>
        </w:rPr>
        <w:t>提及的</w:t>
      </w:r>
      <w:r>
        <w:rPr>
          <w:rFonts w:hint="eastAsia" w:ascii="宋体" w:hAnsi="宋体"/>
          <w:b/>
          <w:snapToGrid w:val="0"/>
          <w:kern w:val="0"/>
          <w:sz w:val="24"/>
          <w:lang w:eastAsia="zh-CN"/>
        </w:rPr>
        <w:t>佐</w:t>
      </w:r>
      <w:r>
        <w:rPr>
          <w:rFonts w:hint="eastAsia" w:ascii="宋体" w:hAnsi="宋体"/>
          <w:b/>
          <w:snapToGrid w:val="0"/>
          <w:kern w:val="0"/>
          <w:sz w:val="24"/>
        </w:rPr>
        <w:t>证材料应在附件中提供。</w:t>
      </w:r>
    </w:p>
    <w:p>
      <w:pPr>
        <w:snapToGrid w:val="0"/>
        <w:spacing w:line="360" w:lineRule="auto"/>
        <w:ind w:firstLine="480"/>
        <w:rPr>
          <w:rFonts w:ascii="宋体"/>
          <w:snapToGrid w:val="0"/>
          <w:kern w:val="0"/>
          <w:sz w:val="24"/>
        </w:rPr>
      </w:pPr>
      <w:r>
        <w:rPr>
          <w:rFonts w:hint="eastAsia" w:ascii="宋体" w:hAnsi="宋体"/>
          <w:b/>
          <w:snapToGrid w:val="0"/>
          <w:kern w:val="0"/>
          <w:sz w:val="24"/>
        </w:rPr>
        <w:t>曾获省级以上科技奖励情况：</w:t>
      </w:r>
      <w:r>
        <w:rPr>
          <w:rFonts w:hint="eastAsia" w:ascii="宋体" w:hAnsi="宋体"/>
          <w:snapToGrid w:val="0"/>
          <w:kern w:val="0"/>
          <w:sz w:val="24"/>
        </w:rPr>
        <w:t>不超过</w:t>
      </w:r>
      <w:r>
        <w:rPr>
          <w:rFonts w:ascii="宋体" w:hAnsi="宋体"/>
          <w:snapToGrid w:val="0"/>
          <w:kern w:val="0"/>
          <w:sz w:val="24"/>
        </w:rPr>
        <w:t>2</w:t>
      </w:r>
      <w:r>
        <w:rPr>
          <w:rFonts w:ascii="宋体"/>
          <w:snapToGrid w:val="0"/>
          <w:kern w:val="0"/>
          <w:sz w:val="24"/>
        </w:rPr>
        <w:t>00</w:t>
      </w:r>
      <w:r>
        <w:rPr>
          <w:rFonts w:hint="eastAsia" w:ascii="宋体" w:hAnsi="宋体"/>
          <w:snapToGrid w:val="0"/>
          <w:kern w:val="0"/>
          <w:sz w:val="24"/>
        </w:rPr>
        <w:t>字。填写完成人获得的省级及以上政府科技奖励，社会力量设立的奖项不在此列。具体填写获奖年度、奖种、等级、项目名称、排名及证书编号等内容。如果内容过多，应优先填写与本项目有关且获奖时间较近的奖励情况。</w:t>
      </w:r>
    </w:p>
    <w:p>
      <w:pPr>
        <w:snapToGrid w:val="0"/>
        <w:spacing w:line="360" w:lineRule="auto"/>
        <w:ind w:firstLine="480" w:firstLineChars="200"/>
        <w:rPr>
          <w:rFonts w:ascii="宋体"/>
          <w:snapToGrid w:val="0"/>
          <w:kern w:val="0"/>
          <w:sz w:val="24"/>
        </w:rPr>
      </w:pPr>
      <w:r>
        <w:rPr>
          <w:rFonts w:hint="eastAsia" w:ascii="宋体" w:hAnsi="宋体"/>
          <w:snapToGrid w:val="0"/>
          <w:kern w:val="0"/>
          <w:sz w:val="24"/>
        </w:rPr>
        <w:t>完成人应仔细阅读声明</w:t>
      </w:r>
      <w:r>
        <w:rPr>
          <w:rFonts w:hint="eastAsia" w:ascii="宋体" w:hAnsi="宋体"/>
          <w:b/>
          <w:bCs/>
          <w:snapToGrid w:val="0"/>
          <w:kern w:val="0"/>
          <w:sz w:val="24"/>
        </w:rPr>
        <w:t>并在本人签名处亲笔签名</w:t>
      </w:r>
      <w:r>
        <w:rPr>
          <w:rFonts w:hint="eastAsia" w:ascii="宋体" w:hAnsi="宋体"/>
          <w:snapToGrid w:val="0"/>
          <w:kern w:val="0"/>
          <w:sz w:val="24"/>
        </w:rPr>
        <w:t>，字迹清晰，不得代签或利用影印等技术模仿制作签名。如因特殊情况，本人暂时无法签名，须由推荐单位文字说明并盖章，随推荐书一并报送。</w:t>
      </w:r>
    </w:p>
    <w:p>
      <w:pPr>
        <w:snapToGrid w:val="0"/>
        <w:spacing w:beforeLines="50" w:line="360" w:lineRule="auto"/>
        <w:ind w:firstLine="482" w:firstLineChars="200"/>
        <w:rPr>
          <w:rFonts w:ascii="宋体"/>
          <w:b/>
          <w:snapToGrid w:val="0"/>
          <w:kern w:val="0"/>
          <w:sz w:val="24"/>
        </w:rPr>
      </w:pPr>
      <w:r>
        <w:rPr>
          <w:rFonts w:hint="eastAsia" w:ascii="宋体" w:hAnsi="宋体"/>
          <w:b/>
          <w:snapToGrid w:val="0"/>
          <w:kern w:val="0"/>
          <w:sz w:val="24"/>
          <w:lang w:eastAsia="zh-CN"/>
        </w:rPr>
        <w:t>九</w:t>
      </w:r>
      <w:r>
        <w:rPr>
          <w:rFonts w:hint="eastAsia" w:ascii="宋体" w:hAnsi="宋体"/>
          <w:b/>
          <w:snapToGrid w:val="0"/>
          <w:kern w:val="0"/>
          <w:sz w:val="24"/>
        </w:rPr>
        <w:t>、主要完成单位情况表</w:t>
      </w:r>
    </w:p>
    <w:p>
      <w:pPr>
        <w:snapToGrid w:val="0"/>
        <w:spacing w:line="360" w:lineRule="auto"/>
        <w:ind w:firstLine="480"/>
        <w:rPr>
          <w:rFonts w:ascii="宋体"/>
          <w:snapToGrid w:val="0"/>
          <w:kern w:val="0"/>
          <w:sz w:val="24"/>
        </w:rPr>
      </w:pPr>
      <w:r>
        <w:rPr>
          <w:rFonts w:hint="eastAsia" w:ascii="宋体" w:hAnsi="宋体"/>
          <w:snapToGrid w:val="0"/>
          <w:kern w:val="0"/>
          <w:sz w:val="24"/>
        </w:rPr>
        <w:t>所列完成单位应为法人单位。非法人单位不得作为主要完成单位。</w:t>
      </w:r>
    </w:p>
    <w:p>
      <w:pPr>
        <w:snapToGrid w:val="0"/>
        <w:spacing w:line="360" w:lineRule="auto"/>
        <w:ind w:firstLine="480"/>
        <w:rPr>
          <w:rFonts w:ascii="宋体"/>
          <w:snapToGrid w:val="0"/>
          <w:color w:val="auto"/>
          <w:kern w:val="0"/>
          <w:sz w:val="24"/>
        </w:rPr>
      </w:pPr>
      <w:r>
        <w:rPr>
          <w:rFonts w:hint="eastAsia" w:ascii="宋体" w:hAnsi="宋体"/>
          <w:snapToGrid w:val="0"/>
          <w:color w:val="auto"/>
          <w:kern w:val="0"/>
          <w:sz w:val="24"/>
        </w:rPr>
        <w:t>推荐一等奖项目的单位数不超过</w:t>
      </w:r>
      <w:r>
        <w:rPr>
          <w:rFonts w:ascii="宋体" w:hAnsi="宋体"/>
          <w:snapToGrid w:val="0"/>
          <w:color w:val="FF0000"/>
          <w:kern w:val="0"/>
          <w:sz w:val="24"/>
        </w:rPr>
        <w:t>10</w:t>
      </w:r>
      <w:r>
        <w:rPr>
          <w:rFonts w:hint="eastAsia" w:ascii="宋体" w:hAnsi="宋体"/>
          <w:snapToGrid w:val="0"/>
          <w:color w:val="auto"/>
          <w:kern w:val="0"/>
          <w:sz w:val="24"/>
        </w:rPr>
        <w:t>个，二等奖项目的单位数不超过</w:t>
      </w:r>
      <w:r>
        <w:rPr>
          <w:rFonts w:ascii="宋体" w:hAnsi="宋体"/>
          <w:snapToGrid w:val="0"/>
          <w:color w:val="FF0000"/>
          <w:kern w:val="0"/>
          <w:sz w:val="24"/>
        </w:rPr>
        <w:t>7</w:t>
      </w:r>
      <w:r>
        <w:rPr>
          <w:rFonts w:hint="eastAsia" w:ascii="宋体" w:hAnsi="宋体"/>
          <w:snapToGrid w:val="0"/>
          <w:color w:val="auto"/>
          <w:kern w:val="0"/>
          <w:sz w:val="24"/>
        </w:rPr>
        <w:t>个，三等奖项目的单位数不超过</w:t>
      </w:r>
      <w:r>
        <w:rPr>
          <w:rFonts w:ascii="宋体" w:hAnsi="宋体"/>
          <w:snapToGrid w:val="0"/>
          <w:color w:val="FF0000"/>
          <w:kern w:val="0"/>
          <w:sz w:val="24"/>
        </w:rPr>
        <w:t>5</w:t>
      </w:r>
      <w:r>
        <w:rPr>
          <w:rFonts w:hint="eastAsia" w:ascii="宋体" w:hAnsi="宋体"/>
          <w:snapToGrid w:val="0"/>
          <w:color w:val="auto"/>
          <w:kern w:val="0"/>
          <w:sz w:val="24"/>
        </w:rPr>
        <w:t>个。</w:t>
      </w:r>
    </w:p>
    <w:p>
      <w:pPr>
        <w:snapToGrid w:val="0"/>
        <w:spacing w:line="360" w:lineRule="auto"/>
        <w:ind w:firstLine="480"/>
        <w:rPr>
          <w:rFonts w:ascii="宋体"/>
          <w:snapToGrid w:val="0"/>
          <w:kern w:val="0"/>
          <w:sz w:val="24"/>
        </w:rPr>
      </w:pPr>
      <w:r>
        <w:rPr>
          <w:rFonts w:hint="eastAsia" w:ascii="宋体" w:hAnsi="宋体"/>
          <w:b/>
          <w:snapToGrid w:val="0"/>
          <w:kern w:val="0"/>
          <w:sz w:val="24"/>
        </w:rPr>
        <w:t>单位名称：</w:t>
      </w:r>
      <w:r>
        <w:rPr>
          <w:rFonts w:hint="eastAsia" w:ascii="宋体" w:hAnsi="宋体"/>
          <w:snapToGrid w:val="0"/>
          <w:kern w:val="0"/>
          <w:sz w:val="24"/>
        </w:rPr>
        <w:t>应与单位公章完全一致。不得填写非法人单位名称或单位简称。</w:t>
      </w:r>
    </w:p>
    <w:p>
      <w:pPr>
        <w:snapToGrid w:val="0"/>
        <w:spacing w:line="360" w:lineRule="auto"/>
        <w:ind w:firstLine="480"/>
        <w:rPr>
          <w:rFonts w:ascii="宋体"/>
          <w:snapToGrid w:val="0"/>
          <w:kern w:val="0"/>
          <w:sz w:val="24"/>
        </w:rPr>
      </w:pPr>
      <w:r>
        <w:rPr>
          <w:rFonts w:hint="eastAsia" w:ascii="宋体" w:hAnsi="宋体"/>
          <w:b/>
          <w:snapToGrid w:val="0"/>
          <w:kern w:val="0"/>
          <w:sz w:val="24"/>
        </w:rPr>
        <w:t>单位性质：</w:t>
      </w:r>
      <w:r>
        <w:rPr>
          <w:rFonts w:hint="eastAsia" w:ascii="宋体" w:hAnsi="宋体"/>
          <w:snapToGrid w:val="0"/>
          <w:kern w:val="0"/>
          <w:sz w:val="24"/>
        </w:rPr>
        <w:t>在</w:t>
      </w:r>
      <w:r>
        <w:rPr>
          <w:rFonts w:hint="eastAsia" w:ascii="宋体" w:hAnsi="宋体"/>
          <w:snapToGrid w:val="0"/>
          <w:kern w:val="0"/>
          <w:sz w:val="24"/>
          <w:lang w:eastAsia="zh-CN"/>
        </w:rPr>
        <w:t>下列选项</w:t>
      </w:r>
      <w:r>
        <w:rPr>
          <w:rFonts w:hint="eastAsia" w:ascii="宋体" w:hAnsi="宋体"/>
          <w:snapToGrid w:val="0"/>
          <w:kern w:val="0"/>
          <w:sz w:val="24"/>
        </w:rPr>
        <w:t>中选择相应类别填写。</w:t>
      </w:r>
    </w:p>
    <w:p>
      <w:pPr>
        <w:snapToGrid w:val="0"/>
        <w:spacing w:line="360" w:lineRule="auto"/>
        <w:ind w:firstLine="480"/>
        <w:rPr>
          <w:rFonts w:ascii="宋体"/>
          <w:snapToGrid w:val="0"/>
          <w:kern w:val="0"/>
          <w:sz w:val="24"/>
        </w:rPr>
      </w:pPr>
      <w:r>
        <w:rPr>
          <w:rFonts w:ascii="宋体" w:hAnsi="宋体"/>
          <w:snapToGrid w:val="0"/>
          <w:kern w:val="0"/>
          <w:sz w:val="24"/>
        </w:rPr>
        <w:t>A.</w:t>
      </w:r>
      <w:r>
        <w:rPr>
          <w:rFonts w:hint="eastAsia" w:ascii="宋体" w:hAnsi="宋体"/>
          <w:snapToGrid w:val="0"/>
          <w:kern w:val="0"/>
          <w:sz w:val="24"/>
        </w:rPr>
        <w:t>独立科研机构；</w:t>
      </w:r>
      <w:r>
        <w:rPr>
          <w:rFonts w:ascii="宋体" w:hAnsi="宋体"/>
          <w:snapToGrid w:val="0"/>
          <w:kern w:val="0"/>
          <w:sz w:val="24"/>
        </w:rPr>
        <w:t>B.</w:t>
      </w:r>
      <w:r>
        <w:rPr>
          <w:rFonts w:hint="eastAsia" w:ascii="宋体" w:hAnsi="宋体"/>
          <w:snapToGrid w:val="0"/>
          <w:kern w:val="0"/>
          <w:sz w:val="24"/>
        </w:rPr>
        <w:t>大专院校；</w:t>
      </w:r>
      <w:r>
        <w:rPr>
          <w:rFonts w:ascii="宋体" w:hAnsi="宋体"/>
          <w:snapToGrid w:val="0"/>
          <w:kern w:val="0"/>
          <w:sz w:val="24"/>
        </w:rPr>
        <w:t>C.</w:t>
      </w:r>
      <w:r>
        <w:rPr>
          <w:rFonts w:hint="eastAsia" w:ascii="宋体" w:hAnsi="宋体"/>
          <w:snapToGrid w:val="0"/>
          <w:kern w:val="0"/>
          <w:sz w:val="24"/>
        </w:rPr>
        <w:t>企业（含科研机构转制企业）；</w:t>
      </w:r>
      <w:r>
        <w:rPr>
          <w:rFonts w:ascii="宋体" w:hAnsi="宋体"/>
          <w:snapToGrid w:val="0"/>
          <w:kern w:val="0"/>
          <w:sz w:val="24"/>
        </w:rPr>
        <w:t>D.</w:t>
      </w:r>
      <w:r>
        <w:rPr>
          <w:rFonts w:hint="eastAsia" w:ascii="宋体" w:hAnsi="宋体"/>
          <w:snapToGrid w:val="0"/>
          <w:kern w:val="0"/>
          <w:sz w:val="24"/>
        </w:rPr>
        <w:t>医疗机构；</w:t>
      </w:r>
    </w:p>
    <w:p>
      <w:pPr>
        <w:snapToGrid w:val="0"/>
        <w:spacing w:line="360" w:lineRule="auto"/>
        <w:ind w:firstLine="480"/>
        <w:rPr>
          <w:rFonts w:ascii="宋体" w:hAnsi="宋体"/>
          <w:snapToGrid w:val="0"/>
          <w:kern w:val="0"/>
          <w:sz w:val="24"/>
        </w:rPr>
      </w:pPr>
      <w:r>
        <w:rPr>
          <w:rFonts w:ascii="宋体" w:hAnsi="宋体"/>
          <w:snapToGrid w:val="0"/>
          <w:kern w:val="0"/>
          <w:sz w:val="24"/>
        </w:rPr>
        <w:t>E.</w:t>
      </w:r>
      <w:r>
        <w:rPr>
          <w:rFonts w:hint="eastAsia" w:ascii="宋体" w:hAnsi="宋体"/>
          <w:snapToGrid w:val="0"/>
          <w:kern w:val="0"/>
          <w:sz w:val="24"/>
        </w:rPr>
        <w:t>其他。</w:t>
      </w:r>
    </w:p>
    <w:p>
      <w:pPr>
        <w:snapToGrid w:val="0"/>
        <w:spacing w:line="360" w:lineRule="auto"/>
        <w:ind w:firstLine="480"/>
        <w:rPr>
          <w:rFonts w:hint="eastAsia" w:ascii="宋体" w:hAnsi="宋体"/>
          <w:b/>
          <w:snapToGrid w:val="0"/>
          <w:kern w:val="0"/>
          <w:sz w:val="24"/>
        </w:rPr>
      </w:pPr>
      <w:r>
        <w:rPr>
          <w:rFonts w:hint="eastAsia" w:ascii="宋体" w:hAnsi="宋体"/>
          <w:b/>
          <w:snapToGrid w:val="0"/>
          <w:kern w:val="0"/>
          <w:sz w:val="24"/>
        </w:rPr>
        <w:t>对本项目科技创新和推广应用情况的贡献</w:t>
      </w:r>
      <w:r>
        <w:rPr>
          <w:rFonts w:hint="eastAsia" w:ascii="宋体" w:hAnsi="宋体"/>
          <w:snapToGrid w:val="0"/>
          <w:kern w:val="0"/>
          <w:sz w:val="24"/>
        </w:rPr>
        <w:t>：不超过</w:t>
      </w:r>
      <w:r>
        <w:rPr>
          <w:rFonts w:hint="eastAsia" w:ascii="宋体" w:hAnsi="宋体"/>
          <w:snapToGrid w:val="0"/>
          <w:kern w:val="0"/>
          <w:sz w:val="24"/>
          <w:lang w:val="en-US" w:eastAsia="zh-CN"/>
        </w:rPr>
        <w:t>3</w:t>
      </w:r>
      <w:r>
        <w:rPr>
          <w:rFonts w:ascii="宋体" w:hAnsi="宋体"/>
          <w:snapToGrid w:val="0"/>
          <w:kern w:val="0"/>
          <w:sz w:val="24"/>
        </w:rPr>
        <w:t>00</w:t>
      </w:r>
      <w:r>
        <w:rPr>
          <w:rFonts w:hint="eastAsia" w:ascii="宋体" w:hAnsi="宋体"/>
          <w:snapToGrid w:val="0"/>
          <w:kern w:val="0"/>
          <w:sz w:val="24"/>
        </w:rPr>
        <w:t>字。</w:t>
      </w:r>
    </w:p>
    <w:p>
      <w:pPr>
        <w:snapToGrid w:val="0"/>
        <w:spacing w:beforeLines="50" w:line="360" w:lineRule="auto"/>
        <w:ind w:firstLine="482" w:firstLineChars="200"/>
        <w:rPr>
          <w:rFonts w:ascii="宋体"/>
          <w:b/>
          <w:snapToGrid w:val="0"/>
          <w:kern w:val="0"/>
          <w:sz w:val="24"/>
        </w:rPr>
      </w:pPr>
      <w:r>
        <w:rPr>
          <w:rFonts w:hint="eastAsia" w:ascii="宋体" w:hAnsi="宋体"/>
          <w:b/>
          <w:snapToGrid w:val="0"/>
          <w:kern w:val="0"/>
          <w:sz w:val="24"/>
          <w:lang w:eastAsia="zh-CN"/>
        </w:rPr>
        <w:t>十</w:t>
      </w:r>
      <w:r>
        <w:rPr>
          <w:rFonts w:hint="eastAsia" w:ascii="宋体" w:hAnsi="宋体"/>
          <w:b/>
          <w:snapToGrid w:val="0"/>
          <w:kern w:val="0"/>
          <w:sz w:val="24"/>
        </w:rPr>
        <w:t>、附件</w:t>
      </w:r>
    </w:p>
    <w:p>
      <w:pPr>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rFonts w:hint="eastAsia" w:asciiTheme="minorEastAsia" w:hAnsiTheme="minorEastAsia" w:eastAsiaTheme="minorEastAsia" w:cstheme="minorEastAsia"/>
          <w:color w:val="2B2B2B"/>
          <w:sz w:val="24"/>
          <w:szCs w:val="24"/>
        </w:rPr>
      </w:pPr>
      <w:r>
        <w:rPr>
          <w:rFonts w:hint="eastAsia" w:asciiTheme="minorEastAsia" w:hAnsiTheme="minorEastAsia" w:eastAsiaTheme="minorEastAsia" w:cstheme="minorEastAsia"/>
          <w:color w:val="000000"/>
          <w:kern w:val="0"/>
          <w:sz w:val="24"/>
          <w:szCs w:val="24"/>
        </w:rPr>
        <w:t>为便于评审及归档，附件资料统一按照以下要求及顺序进行</w:t>
      </w:r>
      <w:r>
        <w:rPr>
          <w:rFonts w:hint="eastAsia" w:asciiTheme="minorEastAsia" w:hAnsiTheme="minorEastAsia" w:eastAsiaTheme="minorEastAsia" w:cstheme="minorEastAsia"/>
          <w:color w:val="000000"/>
          <w:kern w:val="0"/>
          <w:sz w:val="24"/>
          <w:szCs w:val="24"/>
          <w:lang w:eastAsia="zh-CN"/>
        </w:rPr>
        <w:t>线</w:t>
      </w:r>
      <w:r>
        <w:rPr>
          <w:rFonts w:hint="eastAsia" w:asciiTheme="minorEastAsia" w:hAnsiTheme="minorEastAsia" w:eastAsiaTheme="minorEastAsia" w:cstheme="minorEastAsia"/>
          <w:color w:val="000000"/>
          <w:kern w:val="0"/>
          <w:sz w:val="24"/>
          <w:szCs w:val="24"/>
        </w:rPr>
        <w:t>装。</w:t>
      </w:r>
      <w:r>
        <w:rPr>
          <w:rFonts w:hint="eastAsia" w:asciiTheme="minorEastAsia" w:hAnsiTheme="minorEastAsia" w:eastAsiaTheme="minorEastAsia" w:cstheme="minorEastAsia"/>
          <w:color w:val="2B2B2B"/>
          <w:sz w:val="24"/>
          <w:szCs w:val="24"/>
        </w:rPr>
        <w:t>申报书主件、附件应一并装订，不再另加封面，</w:t>
      </w:r>
      <w:r>
        <w:rPr>
          <w:rFonts w:hint="eastAsia" w:asciiTheme="minorEastAsia" w:hAnsiTheme="minorEastAsia" w:eastAsiaTheme="minorEastAsia" w:cstheme="minorEastAsia"/>
          <w:color w:val="2B2B2B"/>
          <w:sz w:val="24"/>
          <w:szCs w:val="24"/>
          <w:lang w:eastAsia="zh-CN"/>
        </w:rPr>
        <w:t>原件、复印件各</w:t>
      </w:r>
      <w:r>
        <w:rPr>
          <w:rFonts w:hint="eastAsia" w:asciiTheme="minorEastAsia" w:hAnsiTheme="minorEastAsia" w:eastAsiaTheme="minorEastAsia" w:cstheme="minorEastAsia"/>
          <w:color w:val="2B2B2B"/>
          <w:sz w:val="24"/>
          <w:szCs w:val="24"/>
          <w:lang w:val="en-US" w:eastAsia="zh-CN"/>
        </w:rPr>
        <w:t>1</w:t>
      </w:r>
      <w:r>
        <w:rPr>
          <w:rFonts w:hint="eastAsia" w:asciiTheme="minorEastAsia" w:hAnsiTheme="minorEastAsia" w:eastAsiaTheme="minorEastAsia" w:cstheme="minorEastAsia"/>
          <w:color w:val="2B2B2B"/>
          <w:sz w:val="24"/>
          <w:szCs w:val="24"/>
        </w:rPr>
        <w:t>份。</w:t>
      </w:r>
    </w:p>
    <w:p>
      <w:pPr>
        <w:pStyle w:val="2"/>
        <w:spacing w:before="312" w:after="156"/>
        <w:ind w:firstLine="482" w:firstLineChars="200"/>
        <w:jc w:val="left"/>
        <w:rPr>
          <w:rFonts w:hint="eastAsia" w:ascii="宋体" w:hAnsi="宋体" w:eastAsia="宋体" w:cs="Times New Roman"/>
          <w:b/>
          <w:snapToGrid w:val="0"/>
          <w:w w:val="100"/>
          <w:kern w:val="0"/>
          <w:sz w:val="24"/>
          <w:szCs w:val="24"/>
          <w:lang w:val="en-US" w:eastAsia="zh-CN" w:bidi="ar-SA"/>
        </w:rPr>
      </w:pPr>
      <w:bookmarkStart w:id="0" w:name="_Toc536212939"/>
      <w:bookmarkStart w:id="1" w:name="_Toc1738214"/>
      <w:r>
        <w:rPr>
          <w:rFonts w:hint="eastAsia" w:ascii="宋体" w:hAnsi="宋体" w:eastAsia="宋体" w:cs="Times New Roman"/>
          <w:b/>
          <w:snapToGrid w:val="0"/>
          <w:w w:val="100"/>
          <w:kern w:val="0"/>
          <w:sz w:val="24"/>
          <w:szCs w:val="24"/>
          <w:lang w:val="en-US" w:eastAsia="zh-CN" w:bidi="ar-SA"/>
        </w:rPr>
        <w:t>十一</w:t>
      </w:r>
      <w:bookmarkStart w:id="2" w:name="_GoBack"/>
      <w:bookmarkEnd w:id="2"/>
      <w:r>
        <w:rPr>
          <w:rFonts w:hint="eastAsia" w:ascii="宋体" w:hAnsi="宋体" w:eastAsia="宋体" w:cs="Times New Roman"/>
          <w:b/>
          <w:snapToGrid w:val="0"/>
          <w:w w:val="100"/>
          <w:kern w:val="0"/>
          <w:sz w:val="24"/>
          <w:szCs w:val="24"/>
          <w:lang w:val="en-US" w:eastAsia="zh-CN" w:bidi="ar-SA"/>
        </w:rPr>
        <w:t>、河北医学科技奖学科专业代码表</w:t>
      </w:r>
      <w:bookmarkEnd w:id="0"/>
      <w:bookmarkEnd w:id="1"/>
    </w:p>
    <w:p>
      <w:pPr>
        <w:pStyle w:val="2"/>
        <w:spacing w:before="312" w:after="156"/>
        <w:ind w:right="0" w:rightChars="0"/>
        <w:jc w:val="left"/>
        <w:rPr>
          <w:rFonts w:hint="eastAsia" w:asciiTheme="minorEastAsia" w:hAnsiTheme="minorEastAsia" w:eastAsiaTheme="minorEastAsia" w:cstheme="minorEastAsia"/>
          <w:snapToGrid/>
          <w:color w:val="000000"/>
          <w:w w:val="100"/>
          <w:kern w:val="0"/>
          <w:sz w:val="24"/>
          <w:szCs w:val="24"/>
          <w:lang w:val="en-US" w:eastAsia="zh-CN" w:bidi="ar-SA"/>
        </w:rPr>
      </w:pPr>
      <w:r>
        <w:rPr>
          <w:rFonts w:hint="eastAsia" w:cstheme="minorEastAsia"/>
          <w:sz w:val="24"/>
          <w:szCs w:val="24"/>
          <w:lang w:val="en-US" w:eastAsia="zh-CN"/>
        </w:rPr>
        <w:t xml:space="preserve">  </w:t>
      </w:r>
      <w:r>
        <w:rPr>
          <w:rFonts w:hint="eastAsia" w:asciiTheme="minorEastAsia" w:hAnsiTheme="minorEastAsia" w:eastAsiaTheme="minorEastAsia" w:cstheme="minorEastAsia"/>
          <w:snapToGrid/>
          <w:color w:val="000000"/>
          <w:w w:val="100"/>
          <w:kern w:val="0"/>
          <w:sz w:val="24"/>
          <w:szCs w:val="24"/>
          <w:lang w:val="en-US" w:eastAsia="zh-CN" w:bidi="ar-SA"/>
        </w:rPr>
        <w:t>《河北医学科技奖学科专业代码表》参照《中华人民共和国国家标准》GB/T13745-2009 学科分类与代码编制。填写学科代码时，应根据项目的专业属性，选择一个学科专业代码，并尽可能选择到三级学科专业，若没有三级学科专业的，则选择至二级填写代码及其名称。</w:t>
      </w:r>
    </w:p>
    <w:tbl>
      <w:tblPr>
        <w:tblStyle w:val="10"/>
        <w:tblW w:w="8662" w:type="dxa"/>
        <w:tblInd w:w="93" w:type="dxa"/>
        <w:tblLayout w:type="fixed"/>
        <w:tblCellMar>
          <w:top w:w="0" w:type="dxa"/>
          <w:left w:w="108" w:type="dxa"/>
          <w:bottom w:w="0" w:type="dxa"/>
          <w:right w:w="108" w:type="dxa"/>
        </w:tblCellMar>
      </w:tblPr>
      <w:tblGrid>
        <w:gridCol w:w="8662"/>
      </w:tblGrid>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jc w:val="left"/>
              <w:rPr>
                <w:rFonts w:ascii="仿宋_GB2312" w:hAnsi="宋体" w:eastAsia="仿宋_GB2312" w:cs="宋体"/>
                <w:b/>
                <w:bCs/>
                <w:kern w:val="0"/>
                <w:sz w:val="24"/>
              </w:rPr>
            </w:pPr>
            <w:r>
              <w:rPr>
                <w:rFonts w:hint="eastAsia" w:ascii="仿宋_GB2312" w:hAnsi="宋体" w:eastAsia="仿宋_GB2312" w:cs="宋体"/>
                <w:b/>
                <w:bCs/>
                <w:kern w:val="0"/>
                <w:sz w:val="24"/>
              </w:rPr>
              <w:t>310基础医学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31011医学生物化学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31014人体解剖学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3101410系统解剖学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3101420局部解剖学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3101499人体解剖学其他学科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31017医学细胞生物学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31021人体生理学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31024人体组织胚胎学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31027医学遗传学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31031放射医学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31034人体免疫学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31037医学寄生虫学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3103710医学寄生虫免疫学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3103720医学昆虫学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3103730医学蠕虫学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3103740医学原虫学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3103799医学寄生虫学其他学科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31041医学微生物学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3104110医学病毒学1806460</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31044病理学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3104410病理生物学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3104420病理解剖学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3104430病理生理学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3104440免疫病理学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3104450实验病理学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3104460比较病理学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3104470系统病理学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3104480环境病理学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3104485分子病理学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3104499病理学其他学科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31047药理学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3104710基础药理学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3104720临床药理学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3104730生化药理学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3104740分子药理学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3104750免疫药理学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3104799药理学其他学科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31051医学实验动物学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31099基础医学其他学科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jc w:val="left"/>
              <w:rPr>
                <w:rFonts w:ascii="仿宋_GB2312" w:hAnsi="宋体" w:eastAsia="仿宋_GB2312" w:cs="宋体"/>
                <w:b/>
                <w:bCs/>
                <w:kern w:val="0"/>
                <w:sz w:val="24"/>
              </w:rPr>
            </w:pPr>
            <w:r>
              <w:rPr>
                <w:rFonts w:hint="eastAsia" w:ascii="仿宋_GB2312" w:hAnsi="宋体" w:eastAsia="仿宋_GB2312" w:cs="宋体"/>
                <w:b/>
                <w:bCs/>
                <w:kern w:val="0"/>
                <w:sz w:val="24"/>
              </w:rPr>
              <w:t>320临床医学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32011临床诊断学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3201110症状诊断学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3201120物理诊断学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3201130机能诊断学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3201140医学影像学(包括放射诊断学、同位素诊断学、超声诊断学等)</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3201150临床放射学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3201160实验诊断学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3201199临床诊断学其他学科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32014保健医学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3201410康复医学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3201420运动医学(包括力学运动医学等)</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3201430老年医学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3201499保健医学其他学科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32017理疗学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32021麻醉学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3202110麻醉生理学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3202120麻醉药理学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3202130麻醉应用解剖学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3202199麻醉学其他学科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32024内科学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3202410心血管病学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3202415呼吸病学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3202420结核病学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3202425消化病学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3202430血液病学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3202435肾脏病学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3202440内分泌病学与代谢病学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3202445风湿病学与自体免疫病学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3202450变态反应学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3202455感染性疾病学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3202460传染病学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3202499内科学其他学科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32027外科学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3202710普通外科学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3202715显微外科学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3202720神经外科学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3202725颅脑外科学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3202730胸外科学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3202735心血管外科学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3202740泌尿外科学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3202745骨外科学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3202750烧伤外科学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3202755整形外科学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3202760器官移植外科学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3202765实验外科学</w:t>
            </w:r>
          </w:p>
        </w:tc>
      </w:tr>
      <w:tr>
        <w:tblPrEx>
          <w:tblLayout w:type="fixed"/>
          <w:tblCellMar>
            <w:top w:w="0" w:type="dxa"/>
            <w:left w:w="108" w:type="dxa"/>
            <w:bottom w:w="0" w:type="dxa"/>
            <w:right w:w="108" w:type="dxa"/>
          </w:tblCellMar>
        </w:tblPrEx>
        <w:trPr>
          <w:trHeight w:val="85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3202770小儿外科学（包括小儿普通外科学、小儿骨外科学、小儿胸外科学、小儿心血管外科学、小儿烧伤外科学、小儿整形外科学、小儿神经外科学、新生儿外科学等）</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3202799外科学其他学科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32031妇产科学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3203110妇科学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3203120产科学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3203130围产医学(亦称围生医学)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3203140助产学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3203150胎儿学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3203160妇科产科手术学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3203199妇产科学其他学科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32034儿科学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3203410小儿内科学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3203499儿科学其他学科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32037眼科学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32041耳鼻咽喉科学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32044口腔医学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3204410口腔解剖生理学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3204415口腔组织学与口腔病理学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3204420口腔材料学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3204425口腔影像诊断学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3204430口腔内科学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3204435口腔颌面外科学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3204440口腔矫形学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3204445口腔正畸学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3204450口腔病预防学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3204499口腔医学其他学科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32047皮肤病学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32051性医学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32054神经病学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32057精神病学(包括精神卫生、行为医学、医学心理学等)</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32058重症医学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32061急诊医学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32064核医学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32065全科医学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32067肿瘤学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3206710肿瘤免疫学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3206720肿瘤病因学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3206730肿瘤病理学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3206740肿瘤诊断学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3206751肿瘤放射治疗学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3206750肿瘤治疗学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3206760肿瘤预防学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3206770实验肿瘤学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3206799肿瘤学其他学科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32099临床医学其他学科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jc w:val="left"/>
              <w:rPr>
                <w:rFonts w:ascii="仿宋_GB2312" w:hAnsi="宋体" w:eastAsia="仿宋_GB2312" w:cs="宋体"/>
                <w:b/>
                <w:bCs/>
                <w:kern w:val="0"/>
                <w:sz w:val="24"/>
              </w:rPr>
            </w:pPr>
            <w:r>
              <w:rPr>
                <w:rFonts w:hint="eastAsia" w:ascii="仿宋_GB2312" w:hAnsi="宋体" w:eastAsia="仿宋_GB2312" w:cs="宋体"/>
                <w:b/>
                <w:bCs/>
                <w:kern w:val="0"/>
                <w:sz w:val="24"/>
              </w:rPr>
              <w:t>330预防医学与公共卫生学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33011营养学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33014毒理学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33017消毒学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33021流行病学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33024传染病学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33027媒介生物控制学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33031环境医学（亦为环境卫生学）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33034职业病学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33037地方病学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33035热带医学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33041社会医学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33044卫生检验学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33047食品卫生学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33051儿少与学校卫生学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33054妇幼卫生学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33057环境卫生学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33061劳动卫生学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33064放射卫生学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33067卫生工程学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33071卫生经济学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33072卫生统计学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1" w:firstLineChars="100"/>
              <w:jc w:val="left"/>
              <w:rPr>
                <w:rFonts w:ascii="仿宋_GB2312" w:hAnsi="宋体" w:eastAsia="仿宋_GB2312" w:cs="宋体"/>
                <w:b/>
                <w:bCs/>
                <w:kern w:val="0"/>
                <w:sz w:val="24"/>
              </w:rPr>
            </w:pPr>
            <w:r>
              <w:rPr>
                <w:rFonts w:hint="eastAsia" w:ascii="仿宋_GB2312" w:hAnsi="宋体" w:eastAsia="仿宋_GB2312" w:cs="宋体"/>
                <w:b/>
                <w:bCs/>
                <w:kern w:val="0"/>
                <w:sz w:val="24"/>
              </w:rPr>
              <w:t>33073计划生育学8407170</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33074优生学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33077健康促进与健康教育学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33081卫生管理学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3308110卫生监督学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3308120卫生政策学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2" w:firstLineChars="200"/>
              <w:jc w:val="left"/>
              <w:rPr>
                <w:rFonts w:ascii="仿宋_GB2312" w:hAnsi="宋体" w:eastAsia="仿宋_GB2312" w:cs="宋体"/>
                <w:b/>
                <w:bCs/>
                <w:kern w:val="0"/>
                <w:sz w:val="24"/>
              </w:rPr>
            </w:pPr>
            <w:r>
              <w:rPr>
                <w:rFonts w:hint="eastAsia" w:ascii="仿宋_GB2312" w:hAnsi="宋体" w:eastAsia="仿宋_GB2312" w:cs="宋体"/>
                <w:b/>
                <w:bCs/>
                <w:kern w:val="0"/>
                <w:sz w:val="24"/>
              </w:rPr>
              <w:t>3308125卫生法学8203072</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3308130卫生信息管理学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3308199卫生管理学其他学科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33099预防医学与卫生学其他学科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jc w:val="left"/>
              <w:rPr>
                <w:rFonts w:ascii="仿宋_GB2312" w:hAnsi="宋体" w:eastAsia="仿宋_GB2312" w:cs="宋体"/>
                <w:b/>
                <w:bCs/>
                <w:kern w:val="0"/>
                <w:sz w:val="24"/>
              </w:rPr>
            </w:pPr>
            <w:r>
              <w:rPr>
                <w:rFonts w:hint="eastAsia" w:ascii="仿宋_GB2312" w:hAnsi="宋体" w:eastAsia="仿宋_GB2312" w:cs="宋体"/>
                <w:b/>
                <w:bCs/>
                <w:kern w:val="0"/>
                <w:sz w:val="24"/>
              </w:rPr>
              <w:t>350药学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35010药物化学(包括天然药物化学等)</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35020生物药物学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35025微生物药物学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35030放射性药物学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35035药剂学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35040药效学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35042医药工程5306410</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35045药物管理学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35050药物统计学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35099药学其他学科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jc w:val="left"/>
              <w:rPr>
                <w:rFonts w:ascii="仿宋_GB2312" w:hAnsi="宋体" w:eastAsia="仿宋_GB2312" w:cs="宋体"/>
                <w:b/>
                <w:bCs/>
                <w:kern w:val="0"/>
                <w:sz w:val="24"/>
              </w:rPr>
            </w:pPr>
            <w:r>
              <w:rPr>
                <w:rFonts w:hint="eastAsia" w:ascii="仿宋_GB2312" w:hAnsi="宋体" w:eastAsia="仿宋_GB2312" w:cs="宋体"/>
                <w:b/>
                <w:bCs/>
                <w:kern w:val="0"/>
                <w:sz w:val="24"/>
              </w:rPr>
              <w:t>360中医学与中药学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36010中医学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3601011中医基础理论(包括经络学等)</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3601014中医诊断学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3601017中医内科学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3601021中医外科学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3601024中医骨伤科学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3601027中医妇科学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3601031中医儿科学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3601034中医眼科学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3601037中医耳鼻咽喉科学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3601041中医口腔科学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3601044中医老年病学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3601047针灸学(包括针刺镇痛与麻醉等)</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3601051按摩推拿学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3601054中医养生康复学(包括气功研究等)</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3601057中医护理学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3601061中医食疗学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3601064方剂学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3601067中医文献学(包括难经、内经、伤寒论、金匮要略、腧穴学等)</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3601099中医学其他学科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36020民族医学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36030中西医结合医学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36040中药学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3604010中药化学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3604015中药药理学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3604020本草学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3604025药用植物学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3604030中药鉴定学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3604035中药炮制学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3604040中药药剂学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3604045中药资源学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3604050中药管理学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3604099中药学其他学科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36099中医学与中药学其他学科</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jc w:val="left"/>
              <w:rPr>
                <w:rFonts w:ascii="仿宋_GB2312" w:hAnsi="宋体" w:eastAsia="仿宋_GB2312" w:cs="宋体"/>
                <w:b/>
                <w:bCs/>
                <w:kern w:val="0"/>
                <w:sz w:val="24"/>
              </w:rPr>
            </w:pPr>
            <w:r>
              <w:rPr>
                <w:rFonts w:hint="eastAsia" w:ascii="仿宋_GB2312" w:hAnsi="宋体" w:eastAsia="仿宋_GB2312" w:cs="宋体"/>
                <w:b/>
                <w:bCs/>
                <w:kern w:val="0"/>
                <w:sz w:val="24"/>
              </w:rPr>
              <w:t>416自然科学相关工程与技术</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41660生物医学工程学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4166010生物医学电子学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4166020临床工程学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4166030康复工程学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4166040生物医学测量学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4166050人工器官与生物医学材料学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4166060干细胞与组织工程学</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4166070医学成像技术</w:t>
            </w:r>
          </w:p>
        </w:tc>
      </w:tr>
      <w:tr>
        <w:tblPrEx>
          <w:tblLayout w:type="fixed"/>
          <w:tblCellMar>
            <w:top w:w="0" w:type="dxa"/>
            <w:left w:w="108" w:type="dxa"/>
            <w:bottom w:w="0" w:type="dxa"/>
            <w:right w:w="108" w:type="dxa"/>
          </w:tblCellMar>
        </w:tblPrEx>
        <w:trPr>
          <w:trHeight w:val="285" w:hRule="atLeast"/>
        </w:trPr>
        <w:tc>
          <w:tcPr>
            <w:tcW w:w="8662" w:type="dxa"/>
            <w:tcBorders>
              <w:top w:val="nil"/>
              <w:left w:val="nil"/>
              <w:bottom w:val="nil"/>
              <w:right w:val="nil"/>
            </w:tcBorders>
            <w:shd w:val="clear" w:color="auto" w:fill="auto"/>
            <w:vAlign w:val="center"/>
          </w:tcPr>
          <w:p>
            <w:pPr>
              <w:widowControl/>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4166099生物医学工程学其他学科</w:t>
            </w:r>
          </w:p>
        </w:tc>
      </w:tr>
    </w:tbl>
    <w:p>
      <w:pPr>
        <w:pStyle w:val="8"/>
        <w:spacing w:line="160" w:lineRule="atLeast"/>
        <w:ind w:firstLine="480" w:firstLineChars="200"/>
        <w:rPr>
          <w:rFonts w:ascii="仿宋_GB2312" w:hAnsi="宋体" w:eastAsia="仿宋_GB2312"/>
          <w:sz w:val="24"/>
          <w:szCs w:val="24"/>
        </w:rPr>
      </w:pPr>
    </w:p>
    <w:p>
      <w:pPr/>
    </w:p>
    <w:sectPr>
      <w:footerReference r:id="rId3" w:type="default"/>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altName w:val="仿宋"/>
    <w:panose1 w:val="02010609030101010101"/>
    <w:charset w:val="86"/>
    <w:family w:val="roman"/>
    <w:pitch w:val="default"/>
    <w:sig w:usb0="00000000" w:usb1="00000000" w:usb2="00000010" w:usb3="00000000" w:csb0="00040000" w:csb1="00000000"/>
  </w:font>
  <w:font w:name="Cambria">
    <w:panose1 w:val="02040503050406030204"/>
    <w:charset w:val="00"/>
    <w:family w:val="swiss"/>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decorative"/>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Courier New">
    <w:panose1 w:val="02070309020205020404"/>
    <w:charset w:val="00"/>
    <w:family w:val="swiss"/>
    <w:pitch w:val="default"/>
    <w:sig w:usb0="E0002AFF" w:usb1="C0007843" w:usb2="00000009" w:usb3="00000000" w:csb0="400001FF" w:csb1="FFFF0000"/>
  </w:font>
  <w:font w:name="宋体-18030">
    <w:altName w:val="宋体"/>
    <w:panose1 w:val="00000000000000000000"/>
    <w:charset w:val="86"/>
    <w:family w:val="swiss"/>
    <w:pitch w:val="default"/>
    <w:sig w:usb0="00000000" w:usb1="00000000" w:usb2="000A005E" w:usb3="00000000" w:csb0="00040001" w:csb1="00000000"/>
  </w:font>
  <w:font w:name="新宋体">
    <w:panose1 w:val="02010609030101010101"/>
    <w:charset w:val="86"/>
    <w:family w:val="swiss"/>
    <w:pitch w:val="default"/>
    <w:sig w:usb0="00000003" w:usb1="288F0000" w:usb2="00000006" w:usb3="00000000" w:csb0="00040001" w:csb1="00000000"/>
  </w:font>
  <w:font w:name="Arial">
    <w:panose1 w:val="020B0604020202020204"/>
    <w:charset w:val="00"/>
    <w:family w:val="decorative"/>
    <w:pitch w:val="default"/>
    <w:sig w:usb0="E0002AFF" w:usb1="C0007843" w:usb2="00000009" w:usb3="00000000" w:csb0="400001FF" w:csb1="FFFF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Courier New">
    <w:panose1 w:val="02070309020205020404"/>
    <w:charset w:val="00"/>
    <w:family w:val="decorative"/>
    <w:pitch w:val="default"/>
    <w:sig w:usb0="E0002AFF" w:usb1="C0007843" w:usb2="00000009" w:usb3="00000000" w:csb0="400001FF" w:csb1="FFFF0000"/>
  </w:font>
  <w:font w:name="宋体-18030">
    <w:altName w:val="宋体"/>
    <w:panose1 w:val="00000000000000000000"/>
    <w:charset w:val="86"/>
    <w:family w:val="decorative"/>
    <w:pitch w:val="default"/>
    <w:sig w:usb0="00000000" w:usb1="00000000" w:usb2="000A005E" w:usb3="00000000" w:csb0="00040001" w:csb1="00000000"/>
  </w:font>
  <w:font w:name="新宋体">
    <w:panose1 w:val="02010609030101010101"/>
    <w:charset w:val="86"/>
    <w:family w:val="decorative"/>
    <w:pitch w:val="default"/>
    <w:sig w:usb0="00000003" w:usb1="288F0000" w:usb2="00000006" w:usb3="00000000" w:csb0="00040001" w:csb1="00000000"/>
  </w:font>
  <w:font w:name="Arial">
    <w:panose1 w:val="020B0604020202020204"/>
    <w:charset w:val="00"/>
    <w:family w:val="roman"/>
    <w:pitch w:val="default"/>
    <w:sig w:usb0="E0002AFF" w:usb1="C0007843" w:usb2="00000009" w:usb3="00000000" w:csb0="400001FF" w:csb1="FFFF0000"/>
  </w:font>
  <w:font w:name="楷体_GB2312">
    <w:altName w:val="楷体"/>
    <w:panose1 w:val="02010609030101010101"/>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Courier New">
    <w:panose1 w:val="02070309020205020404"/>
    <w:charset w:val="00"/>
    <w:family w:val="roman"/>
    <w:pitch w:val="default"/>
    <w:sig w:usb0="E0002AFF" w:usb1="C0007843" w:usb2="00000009" w:usb3="00000000" w:csb0="400001FF" w:csb1="FFFF0000"/>
  </w:font>
  <w:font w:name="宋体-18030">
    <w:altName w:val="宋体"/>
    <w:panose1 w:val="00000000000000000000"/>
    <w:charset w:val="86"/>
    <w:family w:val="roman"/>
    <w:pitch w:val="default"/>
    <w:sig w:usb0="00000000" w:usb1="00000000" w:usb2="000A005E" w:usb3="00000000" w:csb0="00040001" w:csb1="00000000"/>
  </w:font>
  <w:font w:name="新宋体">
    <w:panose1 w:val="02010609030101010101"/>
    <w:charset w:val="86"/>
    <w:family w:val="roman"/>
    <w:pitch w:val="default"/>
    <w:sig w:usb0="00000003" w:usb1="288F0000" w:usb2="00000006" w:usb3="00000000" w:csb0="00040001" w:csb1="00000000"/>
  </w:font>
  <w:font w:name="Arial">
    <w:panose1 w:val="020B0604020202020204"/>
    <w:charset w:val="00"/>
    <w:family w:val="modern"/>
    <w:pitch w:val="default"/>
    <w:sig w:usb0="E0002AFF" w:usb1="C0007843" w:usb2="00000009" w:usb3="00000000" w:csb0="400001FF" w:csb1="FFFF0000"/>
  </w:font>
  <w:font w:name="楷体_GB2312">
    <w:altName w:val="楷体"/>
    <w:panose1 w:val="02010609030101010101"/>
    <w:charset w:val="86"/>
    <w:family w:val="roma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宋体-18030">
    <w:altName w:val="宋体"/>
    <w:panose1 w:val="00000000000000000000"/>
    <w:charset w:val="86"/>
    <w:family w:val="modern"/>
    <w:pitch w:val="default"/>
    <w:sig w:usb0="00000000" w:usb1="00000000" w:usb2="000A005E" w:usb3="00000000" w:csb0="00040001" w:csb1="0000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宋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146290" cy="10123170"/>
              <wp:effectExtent l="12700" t="12700" r="19050" b="13970"/>
              <wp:wrapNone/>
              <wp:docPr id="1" name="矩形 40"/>
              <wp:cNvGraphicFramePr/>
              <a:graphic xmlns:a="http://schemas.openxmlformats.org/drawingml/2006/main">
                <a:graphicData uri="http://schemas.microsoft.com/office/word/2010/wordprocessingShape">
                  <wps:wsp>
                    <wps:cNvSpPr/>
                    <wps:spPr>
                      <a:xfrm>
                        <a:off x="0" y="0"/>
                        <a:ext cx="7146290" cy="10123170"/>
                      </a:xfrm>
                      <a:prstGeom prst="rect">
                        <a:avLst/>
                      </a:prstGeom>
                      <a:noFill/>
                      <a:ln w="25400" cap="flat" cmpd="sng">
                        <a:solidFill>
                          <a:srgbClr val="938953"/>
                        </a:solidFill>
                        <a:prstDash val="solid"/>
                        <a:miter/>
                        <a:headEnd type="none" w="med" len="med"/>
                        <a:tailEnd type="none" w="med" len="med"/>
                      </a:ln>
                    </wps:spPr>
                    <wps:bodyPr anchor="ctr" upright="1"/>
                  </wps:wsp>
                </a:graphicData>
              </a:graphic>
              <wp14:sizeRelH relativeFrom="page">
                <wp14:pctWidth>95000</wp14:pctWidth>
              </wp14:sizeRelH>
              <wp14:sizeRelV relativeFrom="page">
                <wp14:pctHeight>95000</wp14:pctHeight>
              </wp14:sizeRelV>
            </wp:anchor>
          </w:drawing>
        </mc:Choice>
        <mc:Fallback>
          <w:pict>
            <v:rect id="矩形 40" o:spid="_x0000_s1026" o:spt="1" style="position:absolute;left:0pt;height:797.1pt;width:562.7pt;mso-position-horizontal:center;mso-position-horizontal-relative:page;mso-position-vertical:center;mso-position-vertical-relative:page;z-index:251659264;v-text-anchor:middle;mso-width-relative:page;mso-height-relative:page;mso-width-percent:950;mso-height-percent:950;" filled="f" stroked="t" coordsize="21600,21600" o:gfxdata="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DjFUXV&#10;AAAABwEAAA8AAAAAAAAAAQAgAAAAIgAAAGRycy9kb3ducmV2LnhtbFBLAQIUABQAAAAIAIdO4kDk&#10;rd4Q6gEAALgDAAAOAAAAAAAAAAEAIAAAACQBAABkcnMvZTJvRG9jLnhtbFBLBQYAAAAABgAGAFkB&#10;AACABQAAAAA=&#10;">
              <v:fill on="f" focussize="0,0"/>
              <v:stroke weight="2pt" color="#938953" joinstyle="miter"/>
              <v:imagedata o:title=""/>
              <o:lock v:ext="edit" aspectratio="f"/>
            </v:rect>
          </w:pict>
        </mc:Fallback>
      </mc:AlternateContent>
    </w:r>
    <w:r>
      <w:rPr>
        <w:rFonts w:hint="eastAsia" w:asciiTheme="majorHAnsi" w:hAnsiTheme="majorHAnsi" w:eastAsiaTheme="majorEastAsia" w:cstheme="majorBidi"/>
        <w:color w:val="4F81BD" w:themeColor="accent1"/>
        <w:sz w:val="20"/>
        <w:szCs w:val="20"/>
        <w:lang w:val="zh-CN"/>
        <w14:textFill>
          <w14:solidFill>
            <w14:schemeClr w14:val="accent1"/>
          </w14:solidFill>
        </w14:textFill>
      </w:rPr>
      <w:t>第</w:t>
    </w:r>
    <w:r>
      <w:rPr>
        <w:rFonts w:asciiTheme="minorHAnsi" w:hAnsiTheme="minorHAnsi" w:eastAsiaTheme="minorEastAsia" w:cstheme="minorBidi"/>
        <w:color w:val="4F81BD" w:themeColor="accent1"/>
        <w:sz w:val="20"/>
        <w:szCs w:val="20"/>
        <w14:textFill>
          <w14:solidFill>
            <w14:schemeClr w14:val="accent1"/>
          </w14:solidFill>
        </w14:textFill>
      </w:rPr>
      <w:fldChar w:fldCharType="begin"/>
    </w:r>
    <w:r>
      <w:rPr>
        <w:color w:val="4F81BD" w:themeColor="accent1"/>
        <w:sz w:val="20"/>
        <w:szCs w:val="20"/>
        <w14:textFill>
          <w14:solidFill>
            <w14:schemeClr w14:val="accent1"/>
          </w14:solidFill>
        </w14:textFill>
      </w:rPr>
      <w:instrText xml:space="preserve">PAGE    \* MERGEFORMAT</w:instrText>
    </w:r>
    <w:r>
      <w:rPr>
        <w:rFonts w:asciiTheme="minorHAnsi" w:hAnsiTheme="minorHAnsi" w:eastAsiaTheme="minorEastAsia" w:cstheme="minorBidi"/>
        <w:color w:val="4F81BD" w:themeColor="accent1"/>
        <w:sz w:val="20"/>
        <w:szCs w:val="20"/>
        <w14:textFill>
          <w14:solidFill>
            <w14:schemeClr w14:val="accent1"/>
          </w14:solidFill>
        </w14:textFill>
      </w:rPr>
      <w:fldChar w:fldCharType="separate"/>
    </w:r>
    <w:r>
      <w:t>1</w:t>
    </w:r>
    <w:r>
      <w:rPr>
        <w:rFonts w:asciiTheme="majorHAnsi" w:hAnsiTheme="majorHAnsi" w:eastAsiaTheme="majorEastAsia" w:cstheme="majorBidi"/>
        <w:color w:val="4F81BD" w:themeColor="accent1"/>
        <w:sz w:val="20"/>
        <w:szCs w:val="20"/>
        <w14:textFill>
          <w14:solidFill>
            <w14:schemeClr w14:val="accent1"/>
          </w14:solidFill>
        </w14:textFill>
      </w:rPr>
      <w:fldChar w:fldCharType="end"/>
    </w:r>
    <w:r>
      <w:rPr>
        <w:rFonts w:hint="eastAsia" w:asciiTheme="majorHAnsi" w:hAnsiTheme="majorHAnsi" w:eastAsiaTheme="majorEastAsia" w:cstheme="majorBidi"/>
        <w:color w:val="4F81BD" w:themeColor="accent1"/>
        <w:sz w:val="20"/>
        <w:szCs w:val="20"/>
        <w14:textFill>
          <w14:solidFill>
            <w14:schemeClr w14:val="accent1"/>
          </w14:solidFill>
        </w14:textFill>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74912309">
    <w:nsid w:val="5DDF4135"/>
    <w:multiLevelType w:val="singleLevel"/>
    <w:tmpl w:val="5DDF4135"/>
    <w:lvl w:ilvl="0" w:tentative="1">
      <w:start w:val="3"/>
      <w:numFmt w:val="chineseCounting"/>
      <w:suff w:val="nothing"/>
      <w:lvlText w:val="%1、"/>
      <w:lvlJc w:val="left"/>
    </w:lvl>
  </w:abstractNum>
  <w:num w:numId="1">
    <w:abstractNumId w:val="15749123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A80"/>
    <w:rsid w:val="00063CEB"/>
    <w:rsid w:val="00067D2E"/>
    <w:rsid w:val="000D293B"/>
    <w:rsid w:val="000E3966"/>
    <w:rsid w:val="00140E80"/>
    <w:rsid w:val="00174C29"/>
    <w:rsid w:val="00196CBE"/>
    <w:rsid w:val="002A5292"/>
    <w:rsid w:val="0037193F"/>
    <w:rsid w:val="003A149A"/>
    <w:rsid w:val="003C1F52"/>
    <w:rsid w:val="003F4E96"/>
    <w:rsid w:val="004303D4"/>
    <w:rsid w:val="004344CF"/>
    <w:rsid w:val="00435BC0"/>
    <w:rsid w:val="0044267E"/>
    <w:rsid w:val="00493F1E"/>
    <w:rsid w:val="00505172"/>
    <w:rsid w:val="005A77BF"/>
    <w:rsid w:val="00673ECD"/>
    <w:rsid w:val="006B4A39"/>
    <w:rsid w:val="007B210B"/>
    <w:rsid w:val="00836A80"/>
    <w:rsid w:val="008627AC"/>
    <w:rsid w:val="008B7297"/>
    <w:rsid w:val="00943982"/>
    <w:rsid w:val="009A1DB1"/>
    <w:rsid w:val="009A688E"/>
    <w:rsid w:val="009F1EC6"/>
    <w:rsid w:val="00A27ED4"/>
    <w:rsid w:val="00B040B3"/>
    <w:rsid w:val="00BB1B9D"/>
    <w:rsid w:val="00C958BE"/>
    <w:rsid w:val="00D85A55"/>
    <w:rsid w:val="00DA681D"/>
    <w:rsid w:val="00DC35A5"/>
    <w:rsid w:val="00DE4524"/>
    <w:rsid w:val="00E16A4F"/>
    <w:rsid w:val="00E32CC2"/>
    <w:rsid w:val="00E94482"/>
    <w:rsid w:val="00F43611"/>
    <w:rsid w:val="00F7267D"/>
    <w:rsid w:val="02F84479"/>
    <w:rsid w:val="08731F13"/>
    <w:rsid w:val="0B4F631E"/>
    <w:rsid w:val="1134256C"/>
    <w:rsid w:val="124C766C"/>
    <w:rsid w:val="27BF382D"/>
    <w:rsid w:val="29956FA3"/>
    <w:rsid w:val="32A549B8"/>
    <w:rsid w:val="383134A8"/>
    <w:rsid w:val="39AF79BD"/>
    <w:rsid w:val="3C4932B1"/>
    <w:rsid w:val="3F3103F0"/>
    <w:rsid w:val="43386E0F"/>
    <w:rsid w:val="437F2970"/>
    <w:rsid w:val="47084D40"/>
    <w:rsid w:val="4E6E14FA"/>
    <w:rsid w:val="518D3D38"/>
    <w:rsid w:val="58D91A5C"/>
    <w:rsid w:val="59D00A47"/>
    <w:rsid w:val="5AB05DAB"/>
    <w:rsid w:val="5C963E3B"/>
    <w:rsid w:val="612E17A9"/>
    <w:rsid w:val="62FC786A"/>
    <w:rsid w:val="66CE05AB"/>
    <w:rsid w:val="6E275ED1"/>
    <w:rsid w:val="702C42D9"/>
    <w:rsid w:val="71C27E55"/>
    <w:rsid w:val="7321460A"/>
    <w:rsid w:val="787C19CC"/>
    <w:rsid w:val="7C566F91"/>
    <w:rsid w:val="7EF543DE"/>
    <w:rsid w:val="7F1D3BB2"/>
    <w:rsid w:val="7FD0548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spacing w:beforeLines="100" w:afterLines="50"/>
      <w:jc w:val="center"/>
      <w:outlineLvl w:val="0"/>
    </w:pPr>
    <w:rPr>
      <w:rFonts w:asciiTheme="minorEastAsia" w:hAnsiTheme="minorEastAsia" w:eastAsiaTheme="minorEastAsia"/>
      <w:snapToGrid w:val="0"/>
      <w:w w:val="105"/>
      <w:sz w:val="36"/>
      <w:szCs w:val="36"/>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link w:val="16"/>
    <w:qFormat/>
    <w:uiPriority w:val="99"/>
    <w:pPr>
      <w:spacing w:line="360" w:lineRule="auto"/>
      <w:ind w:firstLine="480" w:firstLineChars="200"/>
    </w:pPr>
    <w:rPr>
      <w:rFonts w:ascii="仿宋_GB2312"/>
      <w:sz w:val="24"/>
      <w:szCs w:val="20"/>
    </w:rPr>
  </w:style>
  <w:style w:type="paragraph" w:styleId="4">
    <w:name w:val="Body Text Indent 2"/>
    <w:basedOn w:val="1"/>
    <w:qFormat/>
    <w:uiPriority w:val="0"/>
    <w:pPr>
      <w:spacing w:line="180" w:lineRule="auto"/>
      <w:ind w:firstLine="627" w:firstLineChars="200"/>
    </w:pPr>
    <w:rPr>
      <w:rFonts w:ascii="仿宋_GB2312" w:eastAsia="仿宋_GB2312"/>
      <w:bCs/>
      <w:sz w:val="24"/>
    </w:rPr>
  </w:style>
  <w:style w:type="paragraph" w:styleId="5">
    <w:name w:val="Balloon Text"/>
    <w:basedOn w:val="1"/>
    <w:link w:val="14"/>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1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9"/>
    <w:link w:val="7"/>
    <w:qFormat/>
    <w:uiPriority w:val="99"/>
    <w:rPr>
      <w:rFonts w:ascii="Times New Roman" w:hAnsi="Times New Roman" w:eastAsia="宋体" w:cs="Times New Roman"/>
      <w:sz w:val="18"/>
      <w:szCs w:val="18"/>
    </w:rPr>
  </w:style>
  <w:style w:type="character" w:customStyle="1" w:styleId="13">
    <w:name w:val="页脚 Char"/>
    <w:basedOn w:val="9"/>
    <w:link w:val="6"/>
    <w:qFormat/>
    <w:uiPriority w:val="99"/>
    <w:rPr>
      <w:rFonts w:ascii="Times New Roman" w:hAnsi="Times New Roman" w:eastAsia="宋体" w:cs="Times New Roman"/>
      <w:sz w:val="18"/>
      <w:szCs w:val="18"/>
    </w:rPr>
  </w:style>
  <w:style w:type="character" w:customStyle="1" w:styleId="14">
    <w:name w:val="批注框文本 Char"/>
    <w:basedOn w:val="9"/>
    <w:link w:val="5"/>
    <w:semiHidden/>
    <w:qFormat/>
    <w:uiPriority w:val="99"/>
    <w:rPr>
      <w:rFonts w:ascii="Times New Roman" w:hAnsi="Times New Roman" w:eastAsia="宋体" w:cs="Times New Roman"/>
      <w:sz w:val="18"/>
      <w:szCs w:val="18"/>
    </w:rPr>
  </w:style>
  <w:style w:type="paragraph" w:customStyle="1" w:styleId="15">
    <w:name w:val="List Paragraph"/>
    <w:basedOn w:val="1"/>
    <w:qFormat/>
    <w:uiPriority w:val="34"/>
    <w:pPr>
      <w:ind w:firstLine="420" w:firstLineChars="200"/>
    </w:pPr>
  </w:style>
  <w:style w:type="character" w:customStyle="1" w:styleId="16">
    <w:name w:val="纯文本 Char"/>
    <w:basedOn w:val="9"/>
    <w:link w:val="3"/>
    <w:qFormat/>
    <w:uiPriority w:val="99"/>
    <w:rPr>
      <w:rFonts w:ascii="仿宋_GB2312" w:hAnsi="Times New Roman" w:eastAsia="宋体" w:cs="Times New Roman"/>
      <w:sz w:val="24"/>
      <w:szCs w:val="20"/>
    </w:rPr>
  </w:style>
  <w:style w:type="character" w:customStyle="1" w:styleId="17">
    <w:name w:val="标题 1 Char"/>
    <w:basedOn w:val="9"/>
    <w:link w:val="2"/>
    <w:qFormat/>
    <w:uiPriority w:val="0"/>
    <w:rPr>
      <w:rFonts w:cs="Times New Roman" w:asciiTheme="minorEastAsia" w:hAnsiTheme="minorEastAsia"/>
      <w:snapToGrid w:val="0"/>
      <w:w w:val="105"/>
      <w:sz w:val="36"/>
      <w:szCs w:val="36"/>
    </w:rPr>
  </w:style>
  <w:style w:type="character" w:customStyle="1" w:styleId="18">
    <w:name w:val="HTML 预设格式 Char"/>
    <w:basedOn w:val="9"/>
    <w:link w:val="8"/>
    <w:qFormat/>
    <w:uiPriority w:val="99"/>
    <w:rPr>
      <w:rFonts w:ascii="黑体" w:hAnsi="Courier New" w:eastAsia="黑体" w:cs="Courier New"/>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2CF2E4-AFED-46BF-A5BD-57C0D04B4640}">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2255</Words>
  <Characters>12857</Characters>
  <Lines>107</Lines>
  <Paragraphs>30</Paragraphs>
  <TotalTime>0</TotalTime>
  <ScaleCrop>false</ScaleCrop>
  <LinksUpToDate>false</LinksUpToDate>
  <CharactersWithSpaces>15082</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2019-03-28T08:55:00Z</dcterms:created>
  <dc:creator>user</dc:creator>
  <cp:lastModifiedBy>霍瑞鸣</cp:lastModifiedBy>
  <cp:lastPrinted>2019-03-14T01:44:00Z</cp:lastPrinted>
  <dcterms:modified xsi:type="dcterms:W3CDTF">2019-11-28T02:51:07Z</dcterms:modified>
  <dc:title>2019年度河北医学科技奖</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